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E2" w:rsidRDefault="00A02FE2" w:rsidP="00A02FE2">
      <w:pPr>
        <w:jc w:val="center"/>
        <w:rPr>
          <w:b/>
          <w:sz w:val="32"/>
          <w:szCs w:val="32"/>
        </w:rPr>
      </w:pPr>
      <w:r w:rsidRPr="00E062C7">
        <w:rPr>
          <w:b/>
          <w:sz w:val="32"/>
          <w:szCs w:val="32"/>
        </w:rPr>
        <w:t>Содержательный отчёт МБУ «РЦК УМР» за 2 квартал</w:t>
      </w:r>
    </w:p>
    <w:p w:rsidR="006709CF" w:rsidRPr="00850135" w:rsidRDefault="006709CF" w:rsidP="006709CF">
      <w:pPr>
        <w:jc w:val="both"/>
        <w:rPr>
          <w:b/>
          <w:u w:val="single"/>
        </w:rPr>
      </w:pPr>
      <w:r w:rsidRPr="00016B46">
        <w:rPr>
          <w:b/>
          <w:u w:val="single"/>
        </w:rPr>
        <w:t>Организационная работа</w:t>
      </w:r>
      <w:r w:rsidR="00B26040">
        <w:rPr>
          <w:b/>
          <w:u w:val="single"/>
        </w:rPr>
        <w:t>:</w:t>
      </w:r>
    </w:p>
    <w:p w:rsidR="00850135" w:rsidRDefault="00850135" w:rsidP="00850135">
      <w:pPr>
        <w:ind w:firstLine="708"/>
        <w:jc w:val="both"/>
      </w:pPr>
      <w:r>
        <w:t>В отчётн</w:t>
      </w:r>
      <w:r w:rsidR="00B26040">
        <w:t>ом</w:t>
      </w:r>
      <w:r>
        <w:t xml:space="preserve"> квартал</w:t>
      </w:r>
      <w:r w:rsidR="00B26040">
        <w:t>е</w:t>
      </w:r>
      <w:r>
        <w:t xml:space="preserve"> проведено </w:t>
      </w:r>
      <w:r w:rsidR="007A7B11">
        <w:t>6</w:t>
      </w:r>
      <w:r w:rsidRPr="00197FF5">
        <w:t xml:space="preserve"> </w:t>
      </w:r>
      <w:r>
        <w:t xml:space="preserve">производственных совещаний, </w:t>
      </w:r>
      <w:r w:rsidR="00B105F0">
        <w:t xml:space="preserve">директор и специалисты учреждения </w:t>
      </w:r>
      <w:r>
        <w:t>прин</w:t>
      </w:r>
      <w:r w:rsidR="00B105F0">
        <w:t>яли</w:t>
      </w:r>
      <w:r>
        <w:t xml:space="preserve"> участие в совещаниях и оргкомитетах </w:t>
      </w:r>
      <w:r w:rsidR="00B105F0">
        <w:t>на уровне</w:t>
      </w:r>
      <w:r>
        <w:t xml:space="preserve"> Главы УМР, заместителей Главы УМР, начальника Управления культуры АУМР по передаче полномочий, строительству и реконструкции КДУ, а также по решению текущих вопросов.</w:t>
      </w:r>
    </w:p>
    <w:p w:rsidR="00B26040" w:rsidRPr="00B105F0" w:rsidRDefault="00E062C7" w:rsidP="006709CF">
      <w:pPr>
        <w:ind w:firstLine="708"/>
        <w:jc w:val="both"/>
      </w:pPr>
      <w:r>
        <w:t xml:space="preserve">Разработаны прейскурант платных услуг, </w:t>
      </w:r>
      <w:r w:rsidR="00B26040">
        <w:t>карта коррупционных рисков, дорожная карта по ремонтным работам и приобретен</w:t>
      </w:r>
      <w:r>
        <w:t>ию оборудования в учрежд</w:t>
      </w:r>
      <w:r w:rsidR="005A00CB">
        <w:t xml:space="preserve">ения структурных подразделений </w:t>
      </w:r>
      <w:r>
        <w:t>МБУ «РЦК УМР»</w:t>
      </w:r>
      <w:r w:rsidR="003B1189">
        <w:t xml:space="preserve"> завершена работа по разработке </w:t>
      </w:r>
      <w:r w:rsidR="007A7B11">
        <w:t>паспортов безопасности.</w:t>
      </w:r>
    </w:p>
    <w:p w:rsidR="00B26040" w:rsidRDefault="00A7415C" w:rsidP="00B26040">
      <w:pPr>
        <w:ind w:firstLine="708"/>
        <w:jc w:val="both"/>
      </w:pPr>
      <w:r w:rsidRPr="00A7415C">
        <w:t xml:space="preserve">8 </w:t>
      </w:r>
      <w:r w:rsidR="00B26040">
        <w:t>специалистов прошли обучение по охране труда.</w:t>
      </w:r>
    </w:p>
    <w:p w:rsidR="008C3AE3" w:rsidRDefault="00A7415C" w:rsidP="008C3AE3">
      <w:pPr>
        <w:ind w:firstLine="708"/>
        <w:jc w:val="both"/>
      </w:pPr>
      <w:r>
        <w:t>7</w:t>
      </w:r>
      <w:r w:rsidRPr="00A7415C">
        <w:t xml:space="preserve"> </w:t>
      </w:r>
      <w:r>
        <w:t>специалистов прошли</w:t>
      </w:r>
      <w:r w:rsidR="008C3AE3">
        <w:t xml:space="preserve"> обучение мерам пожарной безопасности по программе пожарно-технического минимума.</w:t>
      </w:r>
    </w:p>
    <w:p w:rsidR="00B26040" w:rsidRDefault="00B26040" w:rsidP="00B26040">
      <w:pPr>
        <w:ind w:firstLine="708"/>
        <w:jc w:val="both"/>
      </w:pPr>
      <w:r>
        <w:t>В структурных подразделениях про</w:t>
      </w:r>
      <w:r w:rsidR="00A7415C">
        <w:t>ведены</w:t>
      </w:r>
      <w:r>
        <w:t xml:space="preserve"> плановые практические занятия по отработке действий персонала на случай возникновения пожарной ситуации в зданиях.</w:t>
      </w:r>
    </w:p>
    <w:p w:rsidR="00B105F0" w:rsidRDefault="00B105F0" w:rsidP="008C3AE3">
      <w:pPr>
        <w:ind w:firstLine="709"/>
        <w:jc w:val="both"/>
      </w:pPr>
      <w:r>
        <w:t xml:space="preserve">Во </w:t>
      </w:r>
      <w:r>
        <w:rPr>
          <w:lang w:val="en-US"/>
        </w:rPr>
        <w:t>II</w:t>
      </w:r>
      <w:r w:rsidR="008D21A8">
        <w:t xml:space="preserve"> квартале осуществлено 17</w:t>
      </w:r>
      <w:r>
        <w:t xml:space="preserve"> выездов в пять сельских поселений по вопросам реконструкции Сосновского</w:t>
      </w:r>
      <w:r w:rsidR="00A7415C">
        <w:t xml:space="preserve"> СК</w:t>
      </w:r>
      <w:r>
        <w:t xml:space="preserve"> и Заозерского</w:t>
      </w:r>
      <w:r w:rsidR="00A7415C">
        <w:t xml:space="preserve"> КДЦ</w:t>
      </w:r>
      <w:r>
        <w:t xml:space="preserve"> (6) и с целью посещения культурно-массовых мероприятий</w:t>
      </w:r>
      <w:r w:rsidR="008D21A8">
        <w:t xml:space="preserve"> и текущих проверок работы</w:t>
      </w:r>
      <w:r>
        <w:t xml:space="preserve"> (</w:t>
      </w:r>
      <w:r w:rsidR="008D21A8">
        <w:t>11</w:t>
      </w:r>
      <w:r>
        <w:t>).</w:t>
      </w:r>
    </w:p>
    <w:p w:rsidR="00A02FE2" w:rsidRPr="00A02FE2" w:rsidRDefault="008C3AE3" w:rsidP="008C3AE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Всего в</w:t>
      </w:r>
      <w:r w:rsidR="00A02FE2" w:rsidRPr="00A02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отчётном </w:t>
      </w:r>
      <w:r w:rsidR="00A02FE2" w:rsidRPr="00A02FE2">
        <w:rPr>
          <w:sz w:val="28"/>
          <w:szCs w:val="28"/>
        </w:rPr>
        <w:t>квартал</w:t>
      </w:r>
      <w:r>
        <w:rPr>
          <w:sz w:val="28"/>
          <w:szCs w:val="28"/>
        </w:rPr>
        <w:t>е специалистами учреждения</w:t>
      </w:r>
      <w:r w:rsidR="00A02FE2" w:rsidRPr="00A02FE2">
        <w:rPr>
          <w:sz w:val="28"/>
          <w:szCs w:val="28"/>
        </w:rPr>
        <w:t xml:space="preserve"> организовано и проведено </w:t>
      </w:r>
      <w:r w:rsidR="005A00CB" w:rsidRPr="005A00CB">
        <w:rPr>
          <w:b/>
          <w:sz w:val="28"/>
          <w:szCs w:val="28"/>
        </w:rPr>
        <w:t>823</w:t>
      </w:r>
      <w:r w:rsidR="00A02FE2" w:rsidRPr="00A02FE2">
        <w:rPr>
          <w:sz w:val="28"/>
          <w:szCs w:val="28"/>
        </w:rPr>
        <w:t xml:space="preserve"> мероприяти</w:t>
      </w:r>
      <w:r w:rsidR="005A00CB">
        <w:rPr>
          <w:sz w:val="28"/>
          <w:szCs w:val="28"/>
        </w:rPr>
        <w:t>я</w:t>
      </w:r>
      <w:r w:rsidR="00A02FE2" w:rsidRPr="00A02FE2">
        <w:rPr>
          <w:sz w:val="28"/>
          <w:szCs w:val="28"/>
        </w:rPr>
        <w:t xml:space="preserve"> с общим охватом </w:t>
      </w:r>
      <w:r w:rsidR="005A00CB" w:rsidRPr="005A00CB">
        <w:rPr>
          <w:b/>
          <w:sz w:val="28"/>
          <w:szCs w:val="28"/>
        </w:rPr>
        <w:t>3</w:t>
      </w:r>
      <w:r w:rsidR="00A443F6">
        <w:rPr>
          <w:b/>
          <w:sz w:val="28"/>
          <w:szCs w:val="28"/>
        </w:rPr>
        <w:t>6092</w:t>
      </w:r>
      <w:r w:rsidR="00A02FE2" w:rsidRPr="00A02FE2">
        <w:rPr>
          <w:sz w:val="28"/>
          <w:szCs w:val="28"/>
        </w:rPr>
        <w:t xml:space="preserve"> человек</w:t>
      </w:r>
      <w:r w:rsidR="00A443F6">
        <w:rPr>
          <w:sz w:val="28"/>
          <w:szCs w:val="28"/>
        </w:rPr>
        <w:t>а</w:t>
      </w:r>
      <w:r w:rsidR="00A02FE2" w:rsidRPr="00A02FE2">
        <w:rPr>
          <w:sz w:val="28"/>
          <w:szCs w:val="28"/>
        </w:rPr>
        <w:t xml:space="preserve">, что соответствует запланированным показателям. </w:t>
      </w:r>
      <w:r>
        <w:rPr>
          <w:sz w:val="28"/>
          <w:szCs w:val="28"/>
        </w:rPr>
        <w:t>КДУ</w:t>
      </w:r>
      <w:r w:rsidR="00B144AA">
        <w:rPr>
          <w:sz w:val="28"/>
          <w:szCs w:val="28"/>
        </w:rPr>
        <w:t xml:space="preserve"> 6 структурных подразделений </w:t>
      </w:r>
      <w:r w:rsidR="00A02FE2" w:rsidRPr="00A02FE2">
        <w:rPr>
          <w:sz w:val="28"/>
          <w:szCs w:val="28"/>
        </w:rPr>
        <w:t>провод</w:t>
      </w:r>
      <w:r w:rsidR="00B144AA">
        <w:rPr>
          <w:sz w:val="28"/>
          <w:szCs w:val="28"/>
        </w:rPr>
        <w:t>я</w:t>
      </w:r>
      <w:r w:rsidR="00A02FE2" w:rsidRPr="00A02FE2">
        <w:rPr>
          <w:sz w:val="28"/>
          <w:szCs w:val="28"/>
        </w:rPr>
        <w:t>т работу с разными категориями и группами населения, основываясь на календаре государственных праздников и знаменательных дат принятом в России</w:t>
      </w:r>
      <w:r w:rsidR="00B144AA">
        <w:rPr>
          <w:sz w:val="28"/>
          <w:szCs w:val="28"/>
        </w:rPr>
        <w:t xml:space="preserve">, а </w:t>
      </w:r>
      <w:r w:rsidR="00A02FE2" w:rsidRPr="00A02FE2">
        <w:rPr>
          <w:sz w:val="28"/>
          <w:szCs w:val="28"/>
        </w:rPr>
        <w:t>также праздник</w:t>
      </w:r>
      <w:r w:rsidR="00B144AA">
        <w:rPr>
          <w:sz w:val="28"/>
          <w:szCs w:val="28"/>
        </w:rPr>
        <w:t>ах</w:t>
      </w:r>
      <w:r w:rsidR="00A02FE2" w:rsidRPr="00A02FE2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>. Основные мероприятия: 9 Мая – День Победы, 12 июня – День России, 22 июня – День памяти и скорби, Дни сёл и деревень</w:t>
      </w:r>
      <w:r w:rsidR="00A02FE2" w:rsidRPr="00A02FE2">
        <w:rPr>
          <w:sz w:val="28"/>
          <w:szCs w:val="28"/>
        </w:rPr>
        <w:t>.</w:t>
      </w:r>
    </w:p>
    <w:p w:rsidR="00AA1C1A" w:rsidRDefault="00965704" w:rsidP="00965704">
      <w:pPr>
        <w:ind w:firstLine="708"/>
        <w:jc w:val="both"/>
        <w:rPr>
          <w:color w:val="000000"/>
          <w:shd w:val="clear" w:color="auto" w:fill="FFFFFF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44450</wp:posOffset>
            </wp:positionV>
            <wp:extent cx="1762125" cy="1171575"/>
            <wp:effectExtent l="19050" t="0" r="9525" b="0"/>
            <wp:wrapTight wrapText="bothSides">
              <wp:wrapPolygon edited="0">
                <wp:start x="-234" y="0"/>
                <wp:lineTo x="-234" y="21424"/>
                <wp:lineTo x="21717" y="21424"/>
                <wp:lineTo x="21717" y="0"/>
                <wp:lineTo x="-234" y="0"/>
              </wp:wrapPolygon>
            </wp:wrapTight>
            <wp:docPr id="2" name="Рисунок 10" descr="https://pp.userapi.com/c846216/v846216591/456cf/Xa7JM5hhl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46216/v846216591/456cf/Xa7JM5hhl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C1A" w:rsidRPr="00965704">
        <w:rPr>
          <w:color w:val="000000"/>
          <w:shd w:val="clear" w:color="auto" w:fill="FFFFFF"/>
        </w:rPr>
        <w:t xml:space="preserve">28 апреля в Покровском ДК </w:t>
      </w:r>
      <w:r w:rsidR="00E04587">
        <w:rPr>
          <w:color w:val="000000"/>
          <w:shd w:val="clear" w:color="auto" w:fill="FFFFFF"/>
        </w:rPr>
        <w:t>С</w:t>
      </w:r>
      <w:r w:rsidR="00AA1C1A" w:rsidRPr="00965704">
        <w:rPr>
          <w:color w:val="000000"/>
          <w:shd w:val="clear" w:color="auto" w:fill="FFFFFF"/>
        </w:rPr>
        <w:t xml:space="preserve">лободского структурного подразделения прошёл </w:t>
      </w:r>
      <w:r w:rsidR="00AA1C1A" w:rsidRPr="00965704">
        <w:rPr>
          <w:b/>
          <w:color w:val="000000"/>
          <w:shd w:val="clear" w:color="auto" w:fill="FFFFFF"/>
        </w:rPr>
        <w:t>IX Фестиваль танца «Танцевальный калейдоскоп»</w:t>
      </w:r>
      <w:r w:rsidR="00AA1C1A" w:rsidRPr="00965704">
        <w:rPr>
          <w:color w:val="000000"/>
          <w:shd w:val="clear" w:color="auto" w:fill="FFFFFF"/>
        </w:rPr>
        <w:t xml:space="preserve">. Фестиваль, посвящённый Международному дню танца, стал уже традиционным и очень ярким событием слободского поселения. В этом году кроме «хозяев» в фестивале приняли участие хореографические коллективы </w:t>
      </w:r>
      <w:proofErr w:type="spellStart"/>
      <w:r w:rsidR="00AA1C1A" w:rsidRPr="00965704">
        <w:rPr>
          <w:color w:val="000000"/>
          <w:shd w:val="clear" w:color="auto" w:fill="FFFFFF"/>
        </w:rPr>
        <w:t>Улейминского</w:t>
      </w:r>
      <w:proofErr w:type="spellEnd"/>
      <w:r w:rsidR="00AA1C1A" w:rsidRPr="00965704">
        <w:rPr>
          <w:color w:val="000000"/>
          <w:shd w:val="clear" w:color="auto" w:fill="FFFFFF"/>
        </w:rPr>
        <w:t xml:space="preserve">, </w:t>
      </w:r>
      <w:proofErr w:type="spellStart"/>
      <w:r w:rsidR="00AA1C1A" w:rsidRPr="00965704">
        <w:rPr>
          <w:color w:val="000000"/>
          <w:shd w:val="clear" w:color="auto" w:fill="FFFFFF"/>
        </w:rPr>
        <w:t>Отрадновского</w:t>
      </w:r>
      <w:proofErr w:type="spellEnd"/>
      <w:r w:rsidR="00AA1C1A" w:rsidRPr="00965704">
        <w:rPr>
          <w:color w:val="000000"/>
          <w:shd w:val="clear" w:color="auto" w:fill="FFFFFF"/>
        </w:rPr>
        <w:t>, Ильинского СП, а также танцевальный коллектив «Звездопад» Дома детского творчества города Углич</w:t>
      </w:r>
      <w:r>
        <w:rPr>
          <w:color w:val="000000"/>
          <w:shd w:val="clear" w:color="auto" w:fill="FFFFFF"/>
        </w:rPr>
        <w:t>.</w:t>
      </w:r>
    </w:p>
    <w:p w:rsidR="00E04587" w:rsidRPr="00A87626" w:rsidRDefault="000E61F0" w:rsidP="00965704">
      <w:pPr>
        <w:ind w:firstLine="708"/>
        <w:jc w:val="both"/>
      </w:pPr>
      <w:r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280670</wp:posOffset>
            </wp:positionV>
            <wp:extent cx="1790700" cy="1118870"/>
            <wp:effectExtent l="19050" t="0" r="0" b="0"/>
            <wp:wrapTight wrapText="bothSides">
              <wp:wrapPolygon edited="0">
                <wp:start x="-230" y="0"/>
                <wp:lineTo x="-230" y="21330"/>
                <wp:lineTo x="21600" y="21330"/>
                <wp:lineTo x="21600" y="0"/>
                <wp:lineTo x="-230" y="0"/>
              </wp:wrapPolygon>
            </wp:wrapTight>
            <wp:docPr id="13" name="Рисунок 13" descr="https://pp.userapi.com/c830608/v830608182/d65a8/euCMCBjy1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30608/v830608182/d65a8/euCMCBjy15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626">
        <w:rPr>
          <w:color w:val="000000"/>
          <w:shd w:val="clear" w:color="auto" w:fill="FFFFFF"/>
        </w:rPr>
        <w:t xml:space="preserve">В апреле 2018 </w:t>
      </w:r>
      <w:proofErr w:type="gramStart"/>
      <w:r w:rsidR="00A87626" w:rsidRPr="00A87626">
        <w:rPr>
          <w:color w:val="000000"/>
          <w:shd w:val="clear" w:color="auto" w:fill="FFFFFF"/>
        </w:rPr>
        <w:t>года  молодежный</w:t>
      </w:r>
      <w:proofErr w:type="gramEnd"/>
      <w:r w:rsidR="00A87626" w:rsidRPr="00A87626">
        <w:rPr>
          <w:color w:val="000000"/>
          <w:shd w:val="clear" w:color="auto" w:fill="FFFFFF"/>
        </w:rPr>
        <w:t xml:space="preserve"> вокальный конкурс </w:t>
      </w:r>
      <w:r w:rsidR="00A87626" w:rsidRPr="00BF6567">
        <w:rPr>
          <w:b/>
          <w:color w:val="000000"/>
          <w:shd w:val="clear" w:color="auto" w:fill="FFFFFF"/>
        </w:rPr>
        <w:t>"Зажги свою звезду"</w:t>
      </w:r>
      <w:r w:rsidR="00A87626" w:rsidRPr="00A87626">
        <w:rPr>
          <w:color w:val="000000"/>
          <w:shd w:val="clear" w:color="auto" w:fill="FFFFFF"/>
        </w:rPr>
        <w:t xml:space="preserve"> отметил свой 5-летний юбилей</w:t>
      </w:r>
      <w:r w:rsidR="00A87626">
        <w:rPr>
          <w:color w:val="000000"/>
          <w:shd w:val="clear" w:color="auto" w:fill="FFFFFF"/>
        </w:rPr>
        <w:t>. С каждым годом фестиваль набирает всё боль</w:t>
      </w:r>
      <w:r w:rsidR="00A9467C">
        <w:rPr>
          <w:color w:val="000000"/>
          <w:shd w:val="clear" w:color="auto" w:fill="FFFFFF"/>
        </w:rPr>
        <w:t>шую популярность, открывает новы</w:t>
      </w:r>
      <w:r w:rsidR="00A87626">
        <w:rPr>
          <w:color w:val="000000"/>
          <w:shd w:val="clear" w:color="auto" w:fill="FFFFFF"/>
        </w:rPr>
        <w:t xml:space="preserve">е таланты. В этом году выступили представители </w:t>
      </w:r>
      <w:proofErr w:type="spellStart"/>
      <w:r w:rsidR="00A87626">
        <w:rPr>
          <w:color w:val="000000"/>
          <w:shd w:val="clear" w:color="auto" w:fill="FFFFFF"/>
        </w:rPr>
        <w:t>Отрадновского</w:t>
      </w:r>
      <w:proofErr w:type="spellEnd"/>
      <w:r w:rsidR="00A87626">
        <w:rPr>
          <w:color w:val="000000"/>
          <w:shd w:val="clear" w:color="auto" w:fill="FFFFFF"/>
        </w:rPr>
        <w:t xml:space="preserve">, Ильинского и </w:t>
      </w:r>
      <w:proofErr w:type="spellStart"/>
      <w:r w:rsidR="00A87626">
        <w:rPr>
          <w:color w:val="000000"/>
          <w:shd w:val="clear" w:color="auto" w:fill="FFFFFF"/>
        </w:rPr>
        <w:t>Улейминского</w:t>
      </w:r>
      <w:proofErr w:type="spellEnd"/>
      <w:r w:rsidR="00A87626">
        <w:rPr>
          <w:color w:val="000000"/>
          <w:shd w:val="clear" w:color="auto" w:fill="FFFFFF"/>
        </w:rPr>
        <w:t xml:space="preserve"> структурных подразделений.</w:t>
      </w:r>
      <w:r w:rsidRPr="000E61F0">
        <w:t xml:space="preserve"> </w:t>
      </w:r>
    </w:p>
    <w:p w:rsidR="005A00CB" w:rsidRDefault="005A00CB" w:rsidP="005A00CB">
      <w:pPr>
        <w:ind w:firstLine="708"/>
        <w:jc w:val="both"/>
      </w:pPr>
      <w:r>
        <w:lastRenderedPageBreak/>
        <w:t>В п. Отрадный 5 мая прошёл первый фестиваль-конкурс народного творчества «Звени частушка, пой народ!» На фестиваль приехали гости из Ильинского сельского поселения. Участники конкурса исполняли частушки собственного сочинения, программа получилась яркой и самобытной.</w:t>
      </w:r>
    </w:p>
    <w:p w:rsidR="001F48C8" w:rsidRPr="001F48C8" w:rsidRDefault="005A00CB" w:rsidP="005A00CB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433705</wp:posOffset>
            </wp:positionV>
            <wp:extent cx="2228850" cy="1347470"/>
            <wp:effectExtent l="0" t="0" r="0" b="5080"/>
            <wp:wrapTight wrapText="bothSides">
              <wp:wrapPolygon edited="0">
                <wp:start x="0" y="0"/>
                <wp:lineTo x="0" y="21376"/>
                <wp:lineTo x="21415" y="21376"/>
                <wp:lineTo x="21415" y="0"/>
                <wp:lineTo x="0" y="0"/>
              </wp:wrapPolygon>
            </wp:wrapTight>
            <wp:docPr id="19" name="Рисунок 19" descr="https://pp.userapi.com/c830109/v830109168/e2e9d/U4cb81z8X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userapi.com/c830109/v830109168/e2e9d/U4cb81z8XG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9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48C8">
        <w:t xml:space="preserve">В </w:t>
      </w:r>
      <w:r w:rsidR="001F48C8" w:rsidRPr="001F48C8">
        <w:t xml:space="preserve">Центре досуга "Цветочный" </w:t>
      </w:r>
      <w:r w:rsidR="001F48C8" w:rsidRPr="00D971D3">
        <w:t>21 апреля</w:t>
      </w:r>
      <w:r w:rsidR="001F48C8" w:rsidRPr="001F48C8">
        <w:t xml:space="preserve"> прошел традиционный муниципальный фестиваль хорового исполнительства </w:t>
      </w:r>
      <w:r w:rsidR="001F48C8" w:rsidRPr="00D971D3">
        <w:rPr>
          <w:b/>
        </w:rPr>
        <w:t>"Песня русской души"</w:t>
      </w:r>
      <w:r w:rsidR="001F48C8" w:rsidRPr="001F48C8">
        <w:t xml:space="preserve">. В концертной программе приняло участие 8 хоровых коллективов со всего </w:t>
      </w:r>
      <w:proofErr w:type="spellStart"/>
      <w:r w:rsidR="001F48C8" w:rsidRPr="001F48C8">
        <w:t>Угличского</w:t>
      </w:r>
      <w:proofErr w:type="spellEnd"/>
      <w:r w:rsidR="001F48C8" w:rsidRPr="001F48C8">
        <w:t xml:space="preserve"> района. Участники выступали на одном дыхании, зал был полон, а аплодисменты не смолкали!</w:t>
      </w:r>
      <w:r w:rsidR="001F48C8">
        <w:t xml:space="preserve"> </w:t>
      </w:r>
      <w:r w:rsidR="001F48C8" w:rsidRPr="001F48C8">
        <w:t>Каждый вокальный коллектив в фестивальной программе представил песни о родном крае, о русской природе, лирические народные песни, а также произведения местных авторов.</w:t>
      </w:r>
    </w:p>
    <w:p w:rsidR="005A00CB" w:rsidRDefault="00C65805" w:rsidP="005A00CB">
      <w:pPr>
        <w:ind w:firstLine="708"/>
        <w:jc w:val="both"/>
      </w:pPr>
      <w:r>
        <w:t xml:space="preserve">В этом же месяце специалисты </w:t>
      </w:r>
      <w:r w:rsidR="005A00CB">
        <w:t>центр</w:t>
      </w:r>
      <w:r>
        <w:t>а</w:t>
      </w:r>
      <w:r w:rsidR="005A00CB">
        <w:t xml:space="preserve"> досуга «Цветочный» </w:t>
      </w:r>
      <w:r w:rsidRPr="00C65805">
        <w:t xml:space="preserve">совместно </w:t>
      </w:r>
      <w:r>
        <w:t xml:space="preserve">с </w:t>
      </w:r>
      <w:proofErr w:type="spellStart"/>
      <w:r w:rsidR="005A00CB">
        <w:t>Угличским</w:t>
      </w:r>
      <w:proofErr w:type="spellEnd"/>
      <w:r w:rsidR="005A00CB">
        <w:t xml:space="preserve"> обществом инвалидов </w:t>
      </w:r>
      <w:r>
        <w:t xml:space="preserve">организовали творческую встречу "Вечер старинной музыки". На мероприятие собрались </w:t>
      </w:r>
      <w:r w:rsidR="005A00CB">
        <w:t>друз</w:t>
      </w:r>
      <w:r>
        <w:t>ья</w:t>
      </w:r>
      <w:r w:rsidR="005A00CB">
        <w:t xml:space="preserve"> из</w:t>
      </w:r>
      <w:r>
        <w:t xml:space="preserve"> </w:t>
      </w:r>
      <w:r w:rsidR="005A00CB">
        <w:t>местных отделений ВОИ Ростовского, Борисоглебского,</w:t>
      </w:r>
      <w:r>
        <w:t xml:space="preserve"> </w:t>
      </w:r>
      <w:proofErr w:type="spellStart"/>
      <w:r w:rsidR="005A00CB">
        <w:t>Большесельского</w:t>
      </w:r>
      <w:proofErr w:type="spellEnd"/>
      <w:r w:rsidR="005A00CB">
        <w:t xml:space="preserve"> и </w:t>
      </w:r>
      <w:proofErr w:type="spellStart"/>
      <w:r w:rsidR="005A00CB">
        <w:t>Некоузского</w:t>
      </w:r>
      <w:proofErr w:type="spellEnd"/>
      <w:r w:rsidR="005A00CB">
        <w:t xml:space="preserve"> районов!</w:t>
      </w:r>
    </w:p>
    <w:p w:rsidR="000E61F0" w:rsidRDefault="005A00CB" w:rsidP="00C65805">
      <w:pPr>
        <w:jc w:val="both"/>
      </w:pPr>
      <w:r>
        <w:t>Сценарием подразумевалось командное</w:t>
      </w:r>
      <w:r w:rsidR="00C65805">
        <w:t xml:space="preserve"> </w:t>
      </w:r>
      <w:r>
        <w:t xml:space="preserve">первенство в </w:t>
      </w:r>
      <w:r w:rsidR="00C65805">
        <w:t>знании музыкальных произведений</w:t>
      </w:r>
      <w:r>
        <w:t>, старых</w:t>
      </w:r>
      <w:r w:rsidR="00C65805">
        <w:t xml:space="preserve"> фильмов и песен из них</w:t>
      </w:r>
      <w:r>
        <w:t>, знание творчества композиторов и</w:t>
      </w:r>
      <w:r w:rsidR="00C65805">
        <w:t xml:space="preserve"> </w:t>
      </w:r>
      <w:r>
        <w:t>демонстрация музыкальных и вокальных данных участник</w:t>
      </w:r>
      <w:r w:rsidR="00C65805">
        <w:t>ов. К</w:t>
      </w:r>
      <w:r>
        <w:t>онкурсанты показывали музыкальные визитки команд,</w:t>
      </w:r>
      <w:r w:rsidR="00C65805">
        <w:t xml:space="preserve"> </w:t>
      </w:r>
      <w:r>
        <w:t>угадывали и пели известные песни, отгадывали кинофильм</w:t>
      </w:r>
      <w:r w:rsidR="00C65805">
        <w:t xml:space="preserve">ы, </w:t>
      </w:r>
      <w:r>
        <w:t>а также приготовили свои</w:t>
      </w:r>
      <w:r w:rsidR="00C65805">
        <w:t xml:space="preserve"> </w:t>
      </w:r>
      <w:r>
        <w:t xml:space="preserve">яркие творческие концертные номера. </w:t>
      </w:r>
    </w:p>
    <w:p w:rsidR="000E61F0" w:rsidRPr="00697D2E" w:rsidRDefault="00697D2E" w:rsidP="00E04587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264795</wp:posOffset>
            </wp:positionV>
            <wp:extent cx="2159000" cy="2159000"/>
            <wp:effectExtent l="0" t="0" r="0" b="0"/>
            <wp:wrapTight wrapText="bothSides">
              <wp:wrapPolygon edited="0">
                <wp:start x="21600" y="21600"/>
                <wp:lineTo x="21600" y="254"/>
                <wp:lineTo x="254" y="254"/>
                <wp:lineTo x="254" y="21600"/>
                <wp:lineTo x="21600" y="21600"/>
              </wp:wrapPolygon>
            </wp:wrapTight>
            <wp:docPr id="3" name="Рисунок 3" descr="https://pp.userapi.com/c824604/v824604266/14cbc4/DgXLr3ZAR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24604/v824604266/14cbc4/DgXLr3ZARL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hd w:val="clear" w:color="auto" w:fill="FFFFFF"/>
        </w:rPr>
        <w:t>В конце июня на территории</w:t>
      </w:r>
      <w:r w:rsidRPr="00697D2E">
        <w:rPr>
          <w:color w:val="000000"/>
          <w:shd w:val="clear" w:color="auto" w:fill="FFFFFF"/>
        </w:rPr>
        <w:t xml:space="preserve"> </w:t>
      </w:r>
      <w:proofErr w:type="spellStart"/>
      <w:r w:rsidRPr="00697D2E">
        <w:rPr>
          <w:color w:val="000000"/>
          <w:shd w:val="clear" w:color="auto" w:fill="FFFFFF"/>
        </w:rPr>
        <w:t>Улейм</w:t>
      </w:r>
      <w:r>
        <w:rPr>
          <w:color w:val="000000"/>
          <w:shd w:val="clear" w:color="auto" w:fill="FFFFFF"/>
        </w:rPr>
        <w:t>инского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прошло </w:t>
      </w:r>
      <w:r w:rsidRPr="00697D2E">
        <w:rPr>
          <w:color w:val="000000"/>
          <w:shd w:val="clear" w:color="auto" w:fill="FFFFFF"/>
        </w:rPr>
        <w:t xml:space="preserve">интересное </w:t>
      </w:r>
      <w:r>
        <w:rPr>
          <w:color w:val="000000"/>
          <w:shd w:val="clear" w:color="auto" w:fill="FFFFFF"/>
        </w:rPr>
        <w:t xml:space="preserve">краеведческое </w:t>
      </w:r>
      <w:r w:rsidRPr="00697D2E">
        <w:rPr>
          <w:color w:val="000000"/>
          <w:shd w:val="clear" w:color="auto" w:fill="FFFFFF"/>
        </w:rPr>
        <w:t>мероприятие</w:t>
      </w:r>
      <w:r>
        <w:rPr>
          <w:color w:val="000000"/>
          <w:shd w:val="clear" w:color="auto" w:fill="FFFFFF"/>
        </w:rPr>
        <w:t>.</w:t>
      </w:r>
      <w:r w:rsidRPr="00697D2E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Улейминцы</w:t>
      </w:r>
      <w:proofErr w:type="spellEnd"/>
      <w:r>
        <w:rPr>
          <w:color w:val="000000"/>
          <w:shd w:val="clear" w:color="auto" w:fill="FFFFFF"/>
        </w:rPr>
        <w:t xml:space="preserve">, а также гости из Ильинского и </w:t>
      </w:r>
      <w:proofErr w:type="spellStart"/>
      <w:r>
        <w:rPr>
          <w:color w:val="000000"/>
          <w:shd w:val="clear" w:color="auto" w:fill="FFFFFF"/>
        </w:rPr>
        <w:t>Отрадновского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сп</w:t>
      </w:r>
      <w:proofErr w:type="spellEnd"/>
      <w:r>
        <w:rPr>
          <w:color w:val="000000"/>
          <w:shd w:val="clear" w:color="auto" w:fill="FFFFFF"/>
        </w:rPr>
        <w:t xml:space="preserve"> встретились в заповедном и очень красивом месте – Берендеево царство. Путешествие по экологической тропе, </w:t>
      </w:r>
      <w:r w:rsidRPr="00697D2E">
        <w:rPr>
          <w:color w:val="000000"/>
          <w:shd w:val="clear" w:color="auto" w:fill="FFFFFF"/>
        </w:rPr>
        <w:t>народные игры, загадки, шуточные состязания</w:t>
      </w:r>
      <w:r>
        <w:rPr>
          <w:color w:val="000000"/>
          <w:shd w:val="clear" w:color="auto" w:fill="FFFFFF"/>
        </w:rPr>
        <w:t xml:space="preserve"> по станциям, творческие номера, обед на костре – всё это доставило огромное удовольствие и незабываемые впечатления</w:t>
      </w:r>
      <w:r w:rsidR="00EA0AA7">
        <w:rPr>
          <w:color w:val="000000"/>
          <w:shd w:val="clear" w:color="auto" w:fill="FFFFFF"/>
        </w:rPr>
        <w:t xml:space="preserve"> для юных</w:t>
      </w:r>
      <w:r w:rsidR="000B6082">
        <w:rPr>
          <w:color w:val="000000"/>
          <w:shd w:val="clear" w:color="auto" w:fill="FFFFFF"/>
        </w:rPr>
        <w:t xml:space="preserve"> любител</w:t>
      </w:r>
      <w:r w:rsidR="00EA0AA7">
        <w:rPr>
          <w:color w:val="000000"/>
          <w:shd w:val="clear" w:color="auto" w:fill="FFFFFF"/>
        </w:rPr>
        <w:t>ей</w:t>
      </w:r>
      <w:r w:rsidR="000B6082">
        <w:rPr>
          <w:color w:val="000000"/>
          <w:shd w:val="clear" w:color="auto" w:fill="FFFFFF"/>
        </w:rPr>
        <w:t xml:space="preserve"> природы. Мероприятие прошло </w:t>
      </w:r>
      <w:r w:rsidRPr="00697D2E">
        <w:rPr>
          <w:color w:val="000000"/>
          <w:shd w:val="clear" w:color="auto" w:fill="FFFFFF"/>
        </w:rPr>
        <w:t>в рамках</w:t>
      </w:r>
      <w:r w:rsidR="000B6082">
        <w:rPr>
          <w:color w:val="000000"/>
          <w:shd w:val="clear" w:color="auto" w:fill="FFFFFF"/>
        </w:rPr>
        <w:t xml:space="preserve"> реализуемого</w:t>
      </w:r>
      <w:r w:rsidRPr="00697D2E">
        <w:rPr>
          <w:color w:val="000000"/>
          <w:shd w:val="clear" w:color="auto" w:fill="FFFFFF"/>
        </w:rPr>
        <w:t xml:space="preserve"> проекта Деревенское детство. </w:t>
      </w:r>
    </w:p>
    <w:p w:rsidR="00E04587" w:rsidRDefault="00A9467C" w:rsidP="00E04587">
      <w:pPr>
        <w:ind w:firstLine="708"/>
        <w:jc w:val="both"/>
      </w:pPr>
      <w:r>
        <w:t>Специалисты КДУ активно</w:t>
      </w:r>
      <w:r w:rsidR="00E04587">
        <w:t xml:space="preserve"> используют в своей работе новые формы досуга для детей и молодёжи. </w:t>
      </w:r>
    </w:p>
    <w:p w:rsidR="00B144AA" w:rsidRPr="00A61759" w:rsidRDefault="00A61759" w:rsidP="00E04587">
      <w:pPr>
        <w:ind w:firstLine="708"/>
        <w:jc w:val="both"/>
      </w:pPr>
      <w:r>
        <w:t xml:space="preserve">В июне в </w:t>
      </w:r>
      <w:r w:rsidR="00E04587">
        <w:t>П</w:t>
      </w:r>
      <w:r w:rsidR="00EA7D00" w:rsidRPr="00A61759">
        <w:rPr>
          <w:color w:val="000000"/>
          <w:shd w:val="clear" w:color="auto" w:fill="FFFFFF"/>
        </w:rPr>
        <w:t>окровском ДК</w:t>
      </w:r>
      <w:r w:rsidR="00E04587">
        <w:rPr>
          <w:color w:val="000000"/>
          <w:shd w:val="clear" w:color="auto" w:fill="FFFFFF"/>
        </w:rPr>
        <w:t xml:space="preserve"> Слободского с</w:t>
      </w:r>
      <w:r w:rsidR="0051733E">
        <w:rPr>
          <w:color w:val="000000"/>
          <w:shd w:val="clear" w:color="auto" w:fill="FFFFFF"/>
        </w:rPr>
        <w:t>/</w:t>
      </w:r>
      <w:r w:rsidR="00E04587">
        <w:rPr>
          <w:color w:val="000000"/>
          <w:shd w:val="clear" w:color="auto" w:fill="FFFFFF"/>
        </w:rPr>
        <w:t>п</w:t>
      </w:r>
      <w:r w:rsidR="00EA7D00" w:rsidRPr="00A61759">
        <w:rPr>
          <w:color w:val="000000"/>
          <w:shd w:val="clear" w:color="auto" w:fill="FFFFFF"/>
        </w:rPr>
        <w:t xml:space="preserve"> состояла</w:t>
      </w:r>
      <w:r w:rsidR="00E04587">
        <w:rPr>
          <w:color w:val="000000"/>
          <w:shd w:val="clear" w:color="auto" w:fill="FFFFFF"/>
        </w:rPr>
        <w:t xml:space="preserve">сь </w:t>
      </w:r>
      <w:proofErr w:type="spellStart"/>
      <w:r w:rsidR="00E04587" w:rsidRPr="00D971D3">
        <w:rPr>
          <w:b/>
          <w:color w:val="000000"/>
          <w:shd w:val="clear" w:color="auto" w:fill="FFFFFF"/>
        </w:rPr>
        <w:t>инста</w:t>
      </w:r>
      <w:proofErr w:type="spellEnd"/>
      <w:r w:rsidR="00E04587" w:rsidRPr="00D971D3">
        <w:rPr>
          <w:b/>
          <w:color w:val="000000"/>
          <w:shd w:val="clear" w:color="auto" w:fill="FFFFFF"/>
        </w:rPr>
        <w:t>-вечеринка</w:t>
      </w:r>
      <w:r w:rsidR="00E04587">
        <w:rPr>
          <w:color w:val="000000"/>
          <w:shd w:val="clear" w:color="auto" w:fill="FFFFFF"/>
        </w:rPr>
        <w:t xml:space="preserve">. Гости </w:t>
      </w:r>
      <w:proofErr w:type="spellStart"/>
      <w:r w:rsidR="00EA7D00" w:rsidRPr="00A61759">
        <w:rPr>
          <w:color w:val="000000"/>
          <w:shd w:val="clear" w:color="auto" w:fill="FFFFFF"/>
        </w:rPr>
        <w:t>фотовечеринк</w:t>
      </w:r>
      <w:r w:rsidR="00E04587">
        <w:rPr>
          <w:color w:val="000000"/>
          <w:shd w:val="clear" w:color="auto" w:fill="FFFFFF"/>
        </w:rPr>
        <w:t>и</w:t>
      </w:r>
      <w:proofErr w:type="spellEnd"/>
      <w:r w:rsidR="00E04587">
        <w:rPr>
          <w:color w:val="000000"/>
          <w:shd w:val="clear" w:color="auto" w:fill="FFFFFF"/>
        </w:rPr>
        <w:t>, и</w:t>
      </w:r>
      <w:r w:rsidR="00E04587" w:rsidRPr="00A61759">
        <w:rPr>
          <w:color w:val="000000"/>
          <w:shd w:val="clear" w:color="auto" w:fill="FFFFFF"/>
        </w:rPr>
        <w:t>спользуя юмор, ф</w:t>
      </w:r>
      <w:r w:rsidR="00E04587">
        <w:rPr>
          <w:color w:val="000000"/>
          <w:shd w:val="clear" w:color="auto" w:fill="FFFFFF"/>
        </w:rPr>
        <w:t>антазию, реквизиты и аксессуары,</w:t>
      </w:r>
      <w:r w:rsidR="00E04587" w:rsidRPr="00A61759">
        <w:rPr>
          <w:color w:val="000000"/>
          <w:shd w:val="clear" w:color="auto" w:fill="FFFFFF"/>
        </w:rPr>
        <w:t xml:space="preserve"> придумывали</w:t>
      </w:r>
      <w:r w:rsidR="00E04587">
        <w:rPr>
          <w:color w:val="000000"/>
          <w:shd w:val="clear" w:color="auto" w:fill="FFFFFF"/>
        </w:rPr>
        <w:t xml:space="preserve"> для себя </w:t>
      </w:r>
      <w:r w:rsidR="00E04587" w:rsidRPr="00A61759">
        <w:rPr>
          <w:color w:val="000000"/>
          <w:shd w:val="clear" w:color="auto" w:fill="FFFFFF"/>
        </w:rPr>
        <w:t>разные образы</w:t>
      </w:r>
      <w:r w:rsidR="00E04587">
        <w:rPr>
          <w:color w:val="000000"/>
          <w:shd w:val="clear" w:color="auto" w:fill="FFFFFF"/>
        </w:rPr>
        <w:t>. Самые интересные кадры</w:t>
      </w:r>
      <w:r w:rsidR="00A9467C">
        <w:rPr>
          <w:color w:val="000000"/>
          <w:shd w:val="clear" w:color="auto" w:fill="FFFFFF"/>
        </w:rPr>
        <w:t xml:space="preserve"> публико</w:t>
      </w:r>
      <w:r w:rsidR="00E04587">
        <w:rPr>
          <w:color w:val="000000"/>
          <w:shd w:val="clear" w:color="auto" w:fill="FFFFFF"/>
        </w:rPr>
        <w:t>вались</w:t>
      </w:r>
      <w:r w:rsidR="00EA7D00" w:rsidRPr="00A61759">
        <w:rPr>
          <w:color w:val="000000"/>
          <w:shd w:val="clear" w:color="auto" w:fill="FFFFFF"/>
        </w:rPr>
        <w:t xml:space="preserve"> в </w:t>
      </w:r>
      <w:proofErr w:type="spellStart"/>
      <w:r w:rsidR="00EA7D00" w:rsidRPr="00A61759">
        <w:rPr>
          <w:color w:val="000000"/>
          <w:shd w:val="clear" w:color="auto" w:fill="FFFFFF"/>
        </w:rPr>
        <w:t>инстагра</w:t>
      </w:r>
      <w:r w:rsidR="00A9467C">
        <w:rPr>
          <w:color w:val="000000"/>
          <w:shd w:val="clear" w:color="auto" w:fill="FFFFFF"/>
        </w:rPr>
        <w:t>м</w:t>
      </w:r>
      <w:r w:rsidR="00EA7D00" w:rsidRPr="00A61759">
        <w:rPr>
          <w:color w:val="000000"/>
          <w:shd w:val="clear" w:color="auto" w:fill="FFFFFF"/>
        </w:rPr>
        <w:t>м</w:t>
      </w:r>
      <w:r w:rsidR="00E04587">
        <w:rPr>
          <w:color w:val="000000"/>
          <w:shd w:val="clear" w:color="auto" w:fill="FFFFFF"/>
        </w:rPr>
        <w:t>е</w:t>
      </w:r>
      <w:proofErr w:type="spellEnd"/>
      <w:r w:rsidR="00EA7D00" w:rsidRPr="00A61759">
        <w:rPr>
          <w:color w:val="000000"/>
          <w:shd w:val="clear" w:color="auto" w:fill="FFFFFF"/>
        </w:rPr>
        <w:t>. Вдоволь все повеселились и получили массу положительных эмоций.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04587" w:rsidTr="00E04587">
        <w:tc>
          <w:tcPr>
            <w:tcW w:w="9571" w:type="dxa"/>
          </w:tcPr>
          <w:p w:rsidR="00E04587" w:rsidRDefault="00EA0AA7"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2272665</wp:posOffset>
                  </wp:positionH>
                  <wp:positionV relativeFrom="paragraph">
                    <wp:posOffset>10795</wp:posOffset>
                  </wp:positionV>
                  <wp:extent cx="1247775" cy="2343150"/>
                  <wp:effectExtent l="19050" t="0" r="9525" b="0"/>
                  <wp:wrapTight wrapText="bothSides">
                    <wp:wrapPolygon edited="0">
                      <wp:start x="-330" y="0"/>
                      <wp:lineTo x="-330" y="21424"/>
                      <wp:lineTo x="21765" y="21424"/>
                      <wp:lineTo x="21765" y="0"/>
                      <wp:lineTo x="-330" y="0"/>
                    </wp:wrapPolygon>
                  </wp:wrapTight>
                  <wp:docPr id="7" name="Рисунок 7" descr="https://pp.userapi.com/c849028/v849028091/be5b/EjCoT10bJ_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p.userapi.com/c849028/v849028091/be5b/EjCoT10bJ_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458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3701415</wp:posOffset>
                  </wp:positionH>
                  <wp:positionV relativeFrom="paragraph">
                    <wp:posOffset>20320</wp:posOffset>
                  </wp:positionV>
                  <wp:extent cx="2295525" cy="2324100"/>
                  <wp:effectExtent l="19050" t="0" r="9525" b="0"/>
                  <wp:wrapTight wrapText="bothSides">
                    <wp:wrapPolygon edited="0">
                      <wp:start x="-179" y="0"/>
                      <wp:lineTo x="-179" y="21423"/>
                      <wp:lineTo x="21690" y="21423"/>
                      <wp:lineTo x="21690" y="0"/>
                      <wp:lineTo x="-179" y="0"/>
                    </wp:wrapPolygon>
                  </wp:wrapTight>
                  <wp:docPr id="4" name="Рисунок 4" descr="https://pp.userapi.com/c849028/v849028091/be51/zYR9k0hNv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p.userapi.com/c849028/v849028091/be51/zYR9k0hNv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45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20320</wp:posOffset>
                  </wp:positionV>
                  <wp:extent cx="2238375" cy="2333625"/>
                  <wp:effectExtent l="19050" t="0" r="9525" b="0"/>
                  <wp:wrapTight wrapText="bothSides">
                    <wp:wrapPolygon edited="0">
                      <wp:start x="-184" y="0"/>
                      <wp:lineTo x="-184" y="21512"/>
                      <wp:lineTo x="21692" y="21512"/>
                      <wp:lineTo x="21692" y="0"/>
                      <wp:lineTo x="-184" y="0"/>
                    </wp:wrapPolygon>
                  </wp:wrapTight>
                  <wp:docPr id="1" name="Рисунок 1" descr="https://pp.userapi.com/c849028/v849028091/be34/049AeI-qAi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849028/v849028091/be34/049AeI-qAi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04587" w:rsidRDefault="000E61F0" w:rsidP="00EA0AA7">
      <w:pPr>
        <w:jc w:val="both"/>
        <w:rPr>
          <w:color w:val="000000"/>
          <w:shd w:val="clear" w:color="auto" w:fill="FFFFFF"/>
        </w:rPr>
      </w:pPr>
      <w:r>
        <w:tab/>
      </w:r>
      <w:r w:rsidR="004F51E9">
        <w:rPr>
          <w:color w:val="000000"/>
          <w:shd w:val="clear" w:color="auto" w:fill="FFFFFF"/>
        </w:rPr>
        <w:t xml:space="preserve">На базе </w:t>
      </w:r>
      <w:proofErr w:type="spellStart"/>
      <w:r>
        <w:rPr>
          <w:color w:val="000000"/>
          <w:shd w:val="clear" w:color="auto" w:fill="FFFFFF"/>
        </w:rPr>
        <w:t>Ниноровск</w:t>
      </w:r>
      <w:r w:rsidR="004F51E9">
        <w:rPr>
          <w:color w:val="000000"/>
          <w:shd w:val="clear" w:color="auto" w:fill="FFFFFF"/>
        </w:rPr>
        <w:t>ого</w:t>
      </w:r>
      <w:proofErr w:type="spellEnd"/>
      <w:r w:rsidR="0051733E">
        <w:rPr>
          <w:color w:val="000000"/>
          <w:shd w:val="clear" w:color="auto" w:fill="FFFFFF"/>
        </w:rPr>
        <w:t xml:space="preserve"> СК </w:t>
      </w:r>
      <w:proofErr w:type="spellStart"/>
      <w:r w:rsidR="0051733E">
        <w:rPr>
          <w:color w:val="000000"/>
          <w:shd w:val="clear" w:color="auto" w:fill="FFFFFF"/>
        </w:rPr>
        <w:t>Отрадновского</w:t>
      </w:r>
      <w:proofErr w:type="spellEnd"/>
      <w:r w:rsidR="0051733E">
        <w:rPr>
          <w:color w:val="000000"/>
          <w:shd w:val="clear" w:color="auto" w:fill="FFFFFF"/>
        </w:rPr>
        <w:t xml:space="preserve"> с/п</w:t>
      </w:r>
      <w:r>
        <w:rPr>
          <w:color w:val="000000"/>
          <w:shd w:val="clear" w:color="auto" w:fill="FFFFFF"/>
        </w:rPr>
        <w:t xml:space="preserve"> активно про</w:t>
      </w:r>
      <w:r w:rsidR="004F51E9">
        <w:rPr>
          <w:color w:val="000000"/>
          <w:shd w:val="clear" w:color="auto" w:fill="FFFFFF"/>
        </w:rPr>
        <w:t>ходят</w:t>
      </w:r>
      <w:r w:rsidR="00EA0AA7">
        <w:rPr>
          <w:color w:val="000000"/>
          <w:shd w:val="clear" w:color="auto" w:fill="FFFFFF"/>
        </w:rPr>
        <w:t xml:space="preserve"> к</w:t>
      </w:r>
      <w:r w:rsidRPr="00D971D3">
        <w:rPr>
          <w:b/>
          <w:color w:val="000000"/>
          <w:shd w:val="clear" w:color="auto" w:fill="FFFFFF"/>
        </w:rPr>
        <w:t>онкурс</w:t>
      </w:r>
      <w:r w:rsidR="004F51E9" w:rsidRPr="00D971D3">
        <w:rPr>
          <w:b/>
          <w:color w:val="000000"/>
          <w:shd w:val="clear" w:color="auto" w:fill="FFFFFF"/>
        </w:rPr>
        <w:t>ы с интернет-голосованием</w:t>
      </w:r>
      <w:r w:rsidR="004F51E9">
        <w:rPr>
          <w:color w:val="000000"/>
          <w:shd w:val="clear" w:color="auto" w:fill="FFFFFF"/>
        </w:rPr>
        <w:t>. В апреле, например,</w:t>
      </w:r>
      <w:r w:rsidRPr="000E61F0">
        <w:rPr>
          <w:color w:val="000000"/>
          <w:shd w:val="clear" w:color="auto" w:fill="FFFFFF"/>
        </w:rPr>
        <w:t xml:space="preserve"> </w:t>
      </w:r>
      <w:r w:rsidR="004F51E9">
        <w:rPr>
          <w:color w:val="000000"/>
          <w:shd w:val="clear" w:color="auto" w:fill="FFFFFF"/>
        </w:rPr>
        <w:t xml:space="preserve">был объявлен конкурс </w:t>
      </w:r>
      <w:r w:rsidRPr="000E61F0">
        <w:rPr>
          <w:color w:val="000000"/>
          <w:shd w:val="clear" w:color="auto" w:fill="FFFFFF"/>
        </w:rPr>
        <w:t>рисунков "День космонавтики"</w:t>
      </w:r>
      <w:r w:rsidR="004F51E9">
        <w:rPr>
          <w:color w:val="000000"/>
          <w:shd w:val="clear" w:color="auto" w:fill="FFFFFF"/>
        </w:rPr>
        <w:t>, все работы были выставлены на голосование в группе «В Контакте», активность проявили 52 человека, а просмотрели детские рисунки 221 пользователь</w:t>
      </w:r>
      <w:r w:rsidRPr="000E61F0">
        <w:rPr>
          <w:color w:val="000000"/>
          <w:shd w:val="clear" w:color="auto" w:fill="FFFFFF"/>
        </w:rPr>
        <w:t xml:space="preserve">. </w:t>
      </w:r>
    </w:p>
    <w:p w:rsidR="004F51E9" w:rsidRPr="004F51E9" w:rsidRDefault="00596866" w:rsidP="000E61F0">
      <w:pPr>
        <w:ind w:firstLine="708"/>
        <w:jc w:val="both"/>
      </w:pPr>
      <w:r>
        <w:rPr>
          <w:noProof/>
          <w:color w:val="00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231140</wp:posOffset>
            </wp:positionV>
            <wp:extent cx="1828800" cy="1373505"/>
            <wp:effectExtent l="0" t="0" r="0" b="0"/>
            <wp:wrapTight wrapText="bothSides">
              <wp:wrapPolygon edited="0">
                <wp:start x="0" y="0"/>
                <wp:lineTo x="0" y="21270"/>
                <wp:lineTo x="21375" y="21270"/>
                <wp:lineTo x="21375" y="0"/>
                <wp:lineTo x="0" y="0"/>
              </wp:wrapPolygon>
            </wp:wrapTight>
            <wp:docPr id="16" name="Рисунок 16" descr="https://pp.userapi.com/c844721/v844721427/25daf/oXNOAhz3e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44721/v844721427/25daf/oXNOAhz3et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1E9">
        <w:rPr>
          <w:color w:val="000000"/>
          <w:shd w:val="clear" w:color="auto" w:fill="FFFFFF"/>
        </w:rPr>
        <w:t xml:space="preserve">Ещё одной интересной формой стал </w:t>
      </w:r>
      <w:proofErr w:type="spellStart"/>
      <w:r w:rsidR="004F51E9" w:rsidRPr="00D971D3">
        <w:rPr>
          <w:b/>
          <w:color w:val="000000"/>
          <w:shd w:val="clear" w:color="auto" w:fill="FFFFFF"/>
        </w:rPr>
        <w:t>флешмоб</w:t>
      </w:r>
      <w:proofErr w:type="spellEnd"/>
      <w:r w:rsidR="004F51E9" w:rsidRPr="004F51E9">
        <w:rPr>
          <w:color w:val="000000"/>
          <w:shd w:val="clear" w:color="auto" w:fill="FFFFFF"/>
        </w:rPr>
        <w:t xml:space="preserve"> "П</w:t>
      </w:r>
      <w:r w:rsidR="004F51E9">
        <w:rPr>
          <w:color w:val="000000"/>
          <w:shd w:val="clear" w:color="auto" w:fill="FFFFFF"/>
        </w:rPr>
        <w:t>ОДНИМИ ГОЛОВУ", посвящённый</w:t>
      </w:r>
      <w:r w:rsidR="004F51E9" w:rsidRPr="004F51E9">
        <w:rPr>
          <w:color w:val="000000"/>
          <w:shd w:val="clear" w:color="auto" w:fill="FFFFFF"/>
        </w:rPr>
        <w:t xml:space="preserve"> Всемирному Дню космонавтики. 12 апреля ровно в 9:07 по московскому времени </w:t>
      </w:r>
      <w:r w:rsidR="004F51E9">
        <w:rPr>
          <w:color w:val="000000"/>
          <w:shd w:val="clear" w:color="auto" w:fill="FFFFFF"/>
        </w:rPr>
        <w:t xml:space="preserve">через группу </w:t>
      </w:r>
      <w:proofErr w:type="spellStart"/>
      <w:r w:rsidR="004F51E9">
        <w:rPr>
          <w:color w:val="000000"/>
          <w:shd w:val="clear" w:color="auto" w:fill="FFFFFF"/>
        </w:rPr>
        <w:t>Отрадновского</w:t>
      </w:r>
      <w:proofErr w:type="spellEnd"/>
      <w:r w:rsidR="004F51E9">
        <w:rPr>
          <w:color w:val="000000"/>
          <w:shd w:val="clear" w:color="auto" w:fill="FFFFFF"/>
        </w:rPr>
        <w:t xml:space="preserve"> </w:t>
      </w:r>
      <w:proofErr w:type="spellStart"/>
      <w:r w:rsidR="004F51E9">
        <w:rPr>
          <w:color w:val="000000"/>
          <w:shd w:val="clear" w:color="auto" w:fill="FFFFFF"/>
        </w:rPr>
        <w:t>сп</w:t>
      </w:r>
      <w:proofErr w:type="spellEnd"/>
      <w:r w:rsidR="004F51E9">
        <w:rPr>
          <w:color w:val="000000"/>
          <w:shd w:val="clear" w:color="auto" w:fill="FFFFFF"/>
        </w:rPr>
        <w:t xml:space="preserve"> «В Контакте» всем </w:t>
      </w:r>
      <w:r w:rsidR="004F51E9" w:rsidRPr="004F51E9">
        <w:rPr>
          <w:color w:val="000000"/>
          <w:shd w:val="clear" w:color="auto" w:fill="FFFFFF"/>
        </w:rPr>
        <w:t>предлага</w:t>
      </w:r>
      <w:r w:rsidR="004F51E9">
        <w:rPr>
          <w:color w:val="000000"/>
          <w:shd w:val="clear" w:color="auto" w:fill="FFFFFF"/>
        </w:rPr>
        <w:t>ли</w:t>
      </w:r>
      <w:r w:rsidR="004F51E9" w:rsidRPr="004F51E9">
        <w:rPr>
          <w:color w:val="000000"/>
          <w:shd w:val="clear" w:color="auto" w:fill="FFFFFF"/>
        </w:rPr>
        <w:t xml:space="preserve"> замереть на </w:t>
      </w:r>
      <w:r w:rsidR="004F51E9">
        <w:rPr>
          <w:color w:val="000000"/>
          <w:shd w:val="clear" w:color="auto" w:fill="FFFFFF"/>
        </w:rPr>
        <w:t>месте и поднять головы к небу.</w:t>
      </w:r>
      <w:r w:rsidR="004F51E9" w:rsidRPr="004F51E9">
        <w:rPr>
          <w:color w:val="000000"/>
          <w:shd w:val="clear" w:color="auto" w:fill="FFFFFF"/>
        </w:rPr>
        <w:t xml:space="preserve"> Точно</w:t>
      </w:r>
      <w:r w:rsidR="004F51E9">
        <w:rPr>
          <w:color w:val="000000"/>
          <w:shd w:val="clear" w:color="auto" w:fill="FFFFFF"/>
        </w:rPr>
        <w:t xml:space="preserve"> так</w:t>
      </w:r>
      <w:r w:rsidR="004F51E9" w:rsidRPr="004F51E9">
        <w:rPr>
          <w:color w:val="000000"/>
          <w:shd w:val="clear" w:color="auto" w:fill="FFFFFF"/>
        </w:rPr>
        <w:t>, как 57 лет назад вся страна следила, как корабль «Восток-1» уносил в космос Юрия Гагарина.</w:t>
      </w:r>
    </w:p>
    <w:p w:rsidR="008C3AE3" w:rsidRPr="00850135" w:rsidRDefault="008C3AE3" w:rsidP="008C3AE3">
      <w:pPr>
        <w:jc w:val="both"/>
        <w:rPr>
          <w:b/>
          <w:u w:val="single"/>
        </w:rPr>
      </w:pPr>
      <w:r>
        <w:rPr>
          <w:b/>
          <w:u w:val="single"/>
        </w:rPr>
        <w:t>У</w:t>
      </w:r>
      <w:r w:rsidRPr="00850135">
        <w:rPr>
          <w:b/>
          <w:u w:val="single"/>
        </w:rPr>
        <w:t>крепление материально-технической базы:</w:t>
      </w:r>
    </w:p>
    <w:p w:rsidR="008C3AE3" w:rsidRDefault="008C3AE3" w:rsidP="008C3AE3">
      <w:pPr>
        <w:ind w:firstLine="708"/>
        <w:jc w:val="both"/>
      </w:pPr>
      <w:proofErr w:type="gramStart"/>
      <w:r>
        <w:t xml:space="preserve">Завершен </w:t>
      </w:r>
      <w:r w:rsidRPr="00B105F0">
        <w:t xml:space="preserve"> </w:t>
      </w:r>
      <w:r>
        <w:t>приём</w:t>
      </w:r>
      <w:proofErr w:type="gramEnd"/>
      <w:r w:rsidRPr="00B105F0">
        <w:t xml:space="preserve"> движимого имущества от сельских поселений </w:t>
      </w:r>
      <w:r>
        <w:t xml:space="preserve">в </w:t>
      </w:r>
      <w:r w:rsidRPr="00B105F0">
        <w:t>М</w:t>
      </w:r>
      <w:r>
        <w:t>Б</w:t>
      </w:r>
      <w:r w:rsidRPr="00B105F0">
        <w:t>У «</w:t>
      </w:r>
      <w:r>
        <w:t>РЦ</w:t>
      </w:r>
      <w:r w:rsidRPr="00B105F0">
        <w:t>К УМР»</w:t>
      </w:r>
      <w:r w:rsidR="008F1925">
        <w:t>;</w:t>
      </w:r>
    </w:p>
    <w:p w:rsidR="008C3AE3" w:rsidRDefault="00A9467C" w:rsidP="008C3AE3">
      <w:pPr>
        <w:ind w:firstLine="708"/>
        <w:jc w:val="both"/>
      </w:pPr>
      <w:r>
        <w:t xml:space="preserve">Подготовлены для прохождения в </w:t>
      </w:r>
      <w:proofErr w:type="spellStart"/>
      <w:r>
        <w:t>Госэкспертизе</w:t>
      </w:r>
      <w:proofErr w:type="spellEnd"/>
      <w:r>
        <w:t xml:space="preserve"> </w:t>
      </w:r>
      <w:r w:rsidR="008F1925" w:rsidRPr="008F1925">
        <w:t>проектно-сметн</w:t>
      </w:r>
      <w:r w:rsidR="0059667B">
        <w:t>ая документация</w:t>
      </w:r>
      <w:r w:rsidR="00EA0AA7">
        <w:t xml:space="preserve"> по ремонту </w:t>
      </w:r>
      <w:r w:rsidR="008F1925" w:rsidRPr="008F1925">
        <w:t>спортивного зала</w:t>
      </w:r>
      <w:r w:rsidR="001A1B6F">
        <w:t xml:space="preserve"> замены окон</w:t>
      </w:r>
      <w:r w:rsidR="008F1925" w:rsidRPr="008F1925">
        <w:t xml:space="preserve"> </w:t>
      </w:r>
      <w:r>
        <w:t>ЦДЦ «Цветочный»,</w:t>
      </w:r>
      <w:r w:rsidR="001A1B6F">
        <w:t xml:space="preserve"> замены</w:t>
      </w:r>
      <w:r>
        <w:t xml:space="preserve"> тренажёрного зала Сосновского СК.</w:t>
      </w:r>
    </w:p>
    <w:p w:rsidR="0059667B" w:rsidRDefault="0059667B" w:rsidP="008C3AE3">
      <w:pPr>
        <w:ind w:firstLine="708"/>
        <w:jc w:val="both"/>
      </w:pPr>
      <w:r>
        <w:t>Проводится капитальный ремонт Сосновского СК, начался ремонт Заозерского КДЦ.</w:t>
      </w:r>
    </w:p>
    <w:p w:rsidR="0066188A" w:rsidRDefault="0066188A" w:rsidP="008C3AE3">
      <w:pPr>
        <w:ind w:firstLine="708"/>
        <w:jc w:val="both"/>
      </w:pPr>
      <w:r>
        <w:t>При поддержке администрации Ильинского с/п отремонтированы крыльц</w:t>
      </w:r>
      <w:r w:rsidR="00EA0AA7">
        <w:t>а</w:t>
      </w:r>
      <w:r>
        <w:t xml:space="preserve"> в </w:t>
      </w:r>
      <w:proofErr w:type="spellStart"/>
      <w:r>
        <w:t>Новском</w:t>
      </w:r>
      <w:proofErr w:type="spellEnd"/>
      <w:r>
        <w:t xml:space="preserve"> и </w:t>
      </w:r>
      <w:proofErr w:type="spellStart"/>
      <w:r>
        <w:t>Белоусовском</w:t>
      </w:r>
      <w:proofErr w:type="spellEnd"/>
      <w:r w:rsidR="00EA0AA7">
        <w:t xml:space="preserve"> </w:t>
      </w:r>
      <w:proofErr w:type="spellStart"/>
      <w:r w:rsidR="00EA0AA7">
        <w:t>ск</w:t>
      </w:r>
      <w:proofErr w:type="spellEnd"/>
      <w:r>
        <w:t>.</w:t>
      </w:r>
    </w:p>
    <w:p w:rsidR="00D22579" w:rsidRDefault="00D22579" w:rsidP="008C3AE3">
      <w:pPr>
        <w:ind w:firstLine="708"/>
        <w:jc w:val="both"/>
      </w:pPr>
      <w:r>
        <w:t xml:space="preserve">Разработана сметная документация по монтажу пожарной сигнализации в </w:t>
      </w:r>
      <w:proofErr w:type="spellStart"/>
      <w:r>
        <w:t>Воронцовском</w:t>
      </w:r>
      <w:proofErr w:type="spellEnd"/>
      <w:r>
        <w:t xml:space="preserve"> СК, по ремонту пола в </w:t>
      </w:r>
      <w:proofErr w:type="spellStart"/>
      <w:r>
        <w:t>Платуновском</w:t>
      </w:r>
      <w:proofErr w:type="spellEnd"/>
      <w:r>
        <w:t xml:space="preserve"> СК.</w:t>
      </w:r>
    </w:p>
    <w:p w:rsidR="00D22579" w:rsidRPr="008F1925" w:rsidRDefault="00EA0AA7" w:rsidP="008C3AE3">
      <w:pPr>
        <w:ind w:firstLine="708"/>
        <w:jc w:val="both"/>
      </w:pPr>
      <w:r>
        <w:t xml:space="preserve">Подготовлена </w:t>
      </w:r>
      <w:r w:rsidR="00D22579">
        <w:t>дорожная карта</w:t>
      </w:r>
      <w:r w:rsidR="0066188A">
        <w:t xml:space="preserve"> по первоочередным ремонтным работам, приобретению оборудования и долгосрочная</w:t>
      </w:r>
      <w:r w:rsidR="00D22579">
        <w:t>.</w:t>
      </w:r>
    </w:p>
    <w:p w:rsidR="00B144AA" w:rsidRPr="00F34274" w:rsidRDefault="00B144AA">
      <w:pPr>
        <w:rPr>
          <w:b/>
          <w:u w:val="single"/>
        </w:rPr>
      </w:pPr>
      <w:r w:rsidRPr="00F34274">
        <w:rPr>
          <w:b/>
          <w:u w:val="single"/>
        </w:rPr>
        <w:t>Информационно-издательская деятельность:</w:t>
      </w:r>
    </w:p>
    <w:p w:rsidR="00F34274" w:rsidRDefault="00A02FE2" w:rsidP="00A02FE2">
      <w:pPr>
        <w:ind w:firstLine="709"/>
        <w:jc w:val="both"/>
      </w:pPr>
      <w:r w:rsidRPr="008379E2">
        <w:t xml:space="preserve">В </w:t>
      </w:r>
      <w:r>
        <w:t xml:space="preserve">течение </w:t>
      </w:r>
      <w:r w:rsidR="00B144AA">
        <w:t>квартала</w:t>
      </w:r>
      <w:r w:rsidRPr="008379E2">
        <w:t xml:space="preserve"> продолжа</w:t>
      </w:r>
      <w:r>
        <w:t>лась</w:t>
      </w:r>
      <w:r w:rsidRPr="008379E2">
        <w:t xml:space="preserve"> работа в информационной системе </w:t>
      </w:r>
      <w:r w:rsidRPr="0001723A">
        <w:rPr>
          <w:b/>
        </w:rPr>
        <w:t>«Единое информационное пространство в сфере культуры».</w:t>
      </w:r>
      <w:r w:rsidR="00B144AA">
        <w:rPr>
          <w:b/>
        </w:rPr>
        <w:t xml:space="preserve"> </w:t>
      </w:r>
      <w:r w:rsidRPr="005804C4">
        <w:t xml:space="preserve">В рамках данного проекта специалисты </w:t>
      </w:r>
      <w:r w:rsidR="00A9467C">
        <w:t xml:space="preserve">РЦК </w:t>
      </w:r>
      <w:r w:rsidRPr="005804C4">
        <w:t>прин</w:t>
      </w:r>
      <w:r>
        <w:t>имали</w:t>
      </w:r>
      <w:r w:rsidRPr="005804C4">
        <w:t xml:space="preserve"> участие</w:t>
      </w:r>
      <w:r>
        <w:t xml:space="preserve"> в</w:t>
      </w:r>
      <w:r w:rsidR="00B144AA">
        <w:t xml:space="preserve"> </w:t>
      </w:r>
      <w:proofErr w:type="spellStart"/>
      <w:r>
        <w:t>в</w:t>
      </w:r>
      <w:r w:rsidRPr="00A76634">
        <w:t>ебинар</w:t>
      </w:r>
      <w:r>
        <w:t>ах</w:t>
      </w:r>
      <w:proofErr w:type="spellEnd"/>
      <w:r>
        <w:t xml:space="preserve">, </w:t>
      </w:r>
      <w:r w:rsidRPr="008D2756">
        <w:t>подписались на полезн</w:t>
      </w:r>
      <w:r w:rsidR="00B144AA">
        <w:t>ые</w:t>
      </w:r>
      <w:r w:rsidRPr="008D2756">
        <w:t xml:space="preserve"> рассылк</w:t>
      </w:r>
      <w:r w:rsidR="00B144AA">
        <w:t>и,</w:t>
      </w:r>
      <w:r w:rsidRPr="008D2756">
        <w:t xml:space="preserve"> </w:t>
      </w:r>
      <w:r w:rsidRPr="00FF437B">
        <w:t>разме</w:t>
      </w:r>
      <w:r w:rsidR="00B144AA">
        <w:t>стили</w:t>
      </w:r>
      <w:r w:rsidRPr="00FF437B">
        <w:t xml:space="preserve"> информаци</w:t>
      </w:r>
      <w:r w:rsidR="00B144AA">
        <w:t>ю</w:t>
      </w:r>
      <w:r w:rsidRPr="00FF437B">
        <w:t xml:space="preserve"> о </w:t>
      </w:r>
      <w:r w:rsidR="00B144AA">
        <w:rPr>
          <w:b/>
        </w:rPr>
        <w:t>101</w:t>
      </w:r>
      <w:r>
        <w:t xml:space="preserve"> событи</w:t>
      </w:r>
      <w:r w:rsidR="00B144AA">
        <w:t>и</w:t>
      </w:r>
      <w:r>
        <w:t xml:space="preserve"> </w:t>
      </w:r>
      <w:r w:rsidR="00ED5F63">
        <w:lastRenderedPageBreak/>
        <w:t xml:space="preserve">КДУ структурных подразделений </w:t>
      </w:r>
      <w:r w:rsidR="00B144AA">
        <w:t>МБУ «РЦК УМР»</w:t>
      </w:r>
      <w:r w:rsidR="00ED5F63">
        <w:t xml:space="preserve">, зарегистрировали </w:t>
      </w:r>
      <w:r w:rsidR="003C0313" w:rsidRPr="003C0313">
        <w:rPr>
          <w:b/>
        </w:rPr>
        <w:t>12</w:t>
      </w:r>
      <w:r w:rsidR="00ED5F63">
        <w:t xml:space="preserve"> мест.</w:t>
      </w:r>
      <w:r w:rsidR="00F34274">
        <w:t xml:space="preserve"> </w:t>
      </w:r>
    </w:p>
    <w:p w:rsidR="00F34274" w:rsidRPr="008D2756" w:rsidRDefault="00F34274" w:rsidP="00A02FE2">
      <w:pPr>
        <w:ind w:firstLine="709"/>
        <w:jc w:val="both"/>
      </w:pPr>
      <w:r>
        <w:t>Активно размещается информация о мероприятиях и событиях в социальных сетях, сайтах поселений</w:t>
      </w:r>
      <w:r w:rsidR="003C0313">
        <w:t>, печатных СМИ</w:t>
      </w:r>
      <w:r>
        <w:t>.</w:t>
      </w:r>
      <w:r w:rsidR="003C0313">
        <w:t xml:space="preserve"> Хорошо налажена </w:t>
      </w:r>
      <w:r w:rsidRPr="00BA315C">
        <w:t xml:space="preserve">оформительская работа – изготовление афиш, </w:t>
      </w:r>
      <w:proofErr w:type="spellStart"/>
      <w:r w:rsidRPr="00BA315C">
        <w:t>флаеров</w:t>
      </w:r>
      <w:proofErr w:type="spellEnd"/>
      <w:r w:rsidRPr="00BA315C">
        <w:t xml:space="preserve"> и других печатных единиц, используемых в качестве раздаточного материала</w:t>
      </w:r>
      <w:r w:rsidR="003C0313">
        <w:t xml:space="preserve"> и</w:t>
      </w:r>
      <w:r w:rsidRPr="00BA315C">
        <w:t xml:space="preserve"> для размещения на </w:t>
      </w:r>
      <w:r>
        <w:t>информационных стендах</w:t>
      </w:r>
      <w:r w:rsidR="003C0313">
        <w:t xml:space="preserve"> сельских территорий и м-на Цветочный.</w:t>
      </w:r>
    </w:p>
    <w:p w:rsidR="004659BE" w:rsidRPr="002B70C2" w:rsidRDefault="004659BE" w:rsidP="007F2953">
      <w:pPr>
        <w:rPr>
          <w:b/>
          <w:u w:val="single"/>
        </w:rPr>
      </w:pPr>
      <w:r w:rsidRPr="002B70C2">
        <w:rPr>
          <w:b/>
          <w:u w:val="single"/>
        </w:rPr>
        <w:t>Проектная деятельность:</w:t>
      </w:r>
    </w:p>
    <w:p w:rsidR="009C1D8F" w:rsidRPr="009C1D8F" w:rsidRDefault="009C1D8F" w:rsidP="004659BE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9C1D8F">
        <w:rPr>
          <w:color w:val="000000"/>
        </w:rPr>
        <w:t>Согласно протокола комиссии ежегодного конкурса социально значимых проектов в сфере организации отдыха и оздоровления детей (</w:t>
      </w:r>
      <w:r w:rsidR="004659BE">
        <w:rPr>
          <w:color w:val="000000"/>
        </w:rPr>
        <w:t>организатор -</w:t>
      </w:r>
      <w:r w:rsidRPr="009C1D8F">
        <w:rPr>
          <w:color w:val="000000"/>
        </w:rPr>
        <w:t xml:space="preserve"> Управление по социальной и демографической политике Правительства области)</w:t>
      </w:r>
      <w:r w:rsidR="004659BE">
        <w:rPr>
          <w:color w:val="000000"/>
        </w:rPr>
        <w:t xml:space="preserve"> МБУ «РЦК УМР</w:t>
      </w:r>
      <w:r w:rsidR="004659BE" w:rsidRPr="004659BE">
        <w:rPr>
          <w:color w:val="000000"/>
        </w:rPr>
        <w:t>»</w:t>
      </w:r>
      <w:r w:rsidRPr="004659BE">
        <w:rPr>
          <w:iCs/>
          <w:color w:val="000000"/>
        </w:rPr>
        <w:t xml:space="preserve"> получ</w:t>
      </w:r>
      <w:r w:rsidR="003C0313">
        <w:rPr>
          <w:iCs/>
          <w:color w:val="000000"/>
        </w:rPr>
        <w:t>и</w:t>
      </w:r>
      <w:r w:rsidR="004659BE" w:rsidRPr="004659BE">
        <w:rPr>
          <w:iCs/>
          <w:color w:val="000000"/>
        </w:rPr>
        <w:t>ло</w:t>
      </w:r>
      <w:r w:rsidR="003C0313">
        <w:rPr>
          <w:iCs/>
          <w:color w:val="000000"/>
        </w:rPr>
        <w:t xml:space="preserve"> грант на реализацию </w:t>
      </w:r>
      <w:r w:rsidRPr="004659BE">
        <w:rPr>
          <w:iCs/>
          <w:color w:val="000000"/>
        </w:rPr>
        <w:t>Детск</w:t>
      </w:r>
      <w:r w:rsidR="003C0313">
        <w:rPr>
          <w:iCs/>
          <w:color w:val="000000"/>
        </w:rPr>
        <w:t>ого</w:t>
      </w:r>
      <w:r w:rsidRPr="004659BE">
        <w:rPr>
          <w:iCs/>
          <w:color w:val="000000"/>
        </w:rPr>
        <w:t xml:space="preserve"> познавательно-развлекательн</w:t>
      </w:r>
      <w:r w:rsidR="003C0313">
        <w:rPr>
          <w:iCs/>
          <w:color w:val="000000"/>
        </w:rPr>
        <w:t>ого</w:t>
      </w:r>
      <w:r w:rsidRPr="004659BE">
        <w:rPr>
          <w:iCs/>
          <w:color w:val="000000"/>
        </w:rPr>
        <w:t xml:space="preserve"> проект</w:t>
      </w:r>
      <w:r w:rsidR="003C0313">
        <w:rPr>
          <w:iCs/>
          <w:color w:val="000000"/>
        </w:rPr>
        <w:t>а</w:t>
      </w:r>
      <w:r w:rsidRPr="004659BE">
        <w:rPr>
          <w:iCs/>
          <w:color w:val="000000"/>
        </w:rPr>
        <w:t xml:space="preserve"> «Деревенское детство» в номинации</w:t>
      </w:r>
      <w:r w:rsidRPr="009C1D8F">
        <w:rPr>
          <w:rFonts w:ascii="Arial" w:hAnsi="Arial" w:cs="Arial"/>
          <w:color w:val="000000"/>
          <w:sz w:val="23"/>
          <w:szCs w:val="23"/>
        </w:rPr>
        <w:t> </w:t>
      </w:r>
      <w:r w:rsidRPr="004659BE">
        <w:rPr>
          <w:iCs/>
          <w:color w:val="000000"/>
        </w:rPr>
        <w:t>«Организация работы с детьми по месту жительства в каникулярное время» в размере 50 тысяч рублей. Проект реализ</w:t>
      </w:r>
      <w:r w:rsidR="003C0313">
        <w:rPr>
          <w:iCs/>
          <w:color w:val="000000"/>
        </w:rPr>
        <w:t>уется</w:t>
      </w:r>
      <w:r w:rsidRPr="004659BE">
        <w:rPr>
          <w:iCs/>
          <w:color w:val="000000"/>
        </w:rPr>
        <w:t xml:space="preserve"> на базе </w:t>
      </w:r>
      <w:proofErr w:type="spellStart"/>
      <w:r w:rsidRPr="004659BE">
        <w:rPr>
          <w:iCs/>
          <w:color w:val="000000"/>
        </w:rPr>
        <w:t>Улейминского</w:t>
      </w:r>
      <w:proofErr w:type="spellEnd"/>
      <w:r w:rsidRPr="004659BE">
        <w:rPr>
          <w:iCs/>
          <w:color w:val="000000"/>
        </w:rPr>
        <w:t xml:space="preserve"> структурного подразделения</w:t>
      </w:r>
      <w:r w:rsidR="00467A6B">
        <w:rPr>
          <w:iCs/>
          <w:color w:val="000000"/>
        </w:rPr>
        <w:t xml:space="preserve"> – 18 мероприятий (2 и 3 кв.)</w:t>
      </w:r>
      <w:r w:rsidRPr="004659BE">
        <w:rPr>
          <w:iCs/>
          <w:color w:val="000000"/>
        </w:rPr>
        <w:t>.</w:t>
      </w:r>
    </w:p>
    <w:p w:rsidR="009C1D8F" w:rsidRDefault="009C1D8F" w:rsidP="00467A6B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9C1D8F">
        <w:rPr>
          <w:color w:val="000000"/>
        </w:rPr>
        <w:t>На конкурс было представлено 43 проекта из 13 муниципальных образований области по пяти номинациям, </w:t>
      </w:r>
      <w:r w:rsidRPr="009C1D8F">
        <w:rPr>
          <w:color w:val="000000"/>
          <w:shd w:val="clear" w:color="auto" w:fill="FFFFFF"/>
        </w:rPr>
        <w:t>победителями ежегодного конкурса социально значимых проектов в сфере организации отдыха и оздоровления детей на территории Ярославской области признано 20 проектов из восьми муниципальных образований области.</w:t>
      </w:r>
    </w:p>
    <w:p w:rsidR="00201FC6" w:rsidRPr="009C1D8F" w:rsidRDefault="00201FC6" w:rsidP="00467A6B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hd w:val="clear" w:color="auto" w:fill="FFFFFF"/>
        </w:rPr>
        <w:t>Отрадновское</w:t>
      </w:r>
      <w:proofErr w:type="spellEnd"/>
      <w:r>
        <w:rPr>
          <w:color w:val="000000"/>
          <w:shd w:val="clear" w:color="auto" w:fill="FFFFFF"/>
        </w:rPr>
        <w:t xml:space="preserve"> структурное подразделение приняло участие</w:t>
      </w:r>
      <w:r w:rsidR="0059667B">
        <w:rPr>
          <w:color w:val="000000"/>
          <w:shd w:val="clear" w:color="auto" w:fill="FFFFFF"/>
        </w:rPr>
        <w:t xml:space="preserve"> в конкурсе социальных проектов (организаторы МЦ «Солнечный»)</w:t>
      </w:r>
      <w:r w:rsidR="00263112">
        <w:rPr>
          <w:color w:val="000000"/>
          <w:shd w:val="clear" w:color="auto" w:fill="FFFFFF"/>
        </w:rPr>
        <w:t xml:space="preserve"> - 2 место, премия</w:t>
      </w:r>
      <w:r w:rsidR="0059667B">
        <w:rPr>
          <w:color w:val="000000"/>
          <w:shd w:val="clear" w:color="auto" w:fill="FFFFFF"/>
        </w:rPr>
        <w:t xml:space="preserve"> </w:t>
      </w:r>
      <w:r w:rsidR="00263112">
        <w:rPr>
          <w:color w:val="000000"/>
          <w:shd w:val="clear" w:color="auto" w:fill="FFFFFF"/>
        </w:rPr>
        <w:t xml:space="preserve">                 </w:t>
      </w:r>
      <w:r w:rsidR="0059667B">
        <w:rPr>
          <w:color w:val="000000"/>
          <w:shd w:val="clear" w:color="auto" w:fill="FFFFFF"/>
        </w:rPr>
        <w:t xml:space="preserve">7 </w:t>
      </w:r>
      <w:proofErr w:type="spellStart"/>
      <w:r w:rsidR="0059667B">
        <w:rPr>
          <w:color w:val="000000"/>
          <w:shd w:val="clear" w:color="auto" w:fill="FFFFFF"/>
        </w:rPr>
        <w:t>тыс.руб</w:t>
      </w:r>
      <w:proofErr w:type="spellEnd"/>
      <w:r w:rsidR="0059667B">
        <w:rPr>
          <w:color w:val="000000"/>
          <w:shd w:val="clear" w:color="auto" w:fill="FFFFFF"/>
        </w:rPr>
        <w:t xml:space="preserve">. </w:t>
      </w:r>
    </w:p>
    <w:p w:rsidR="004659BE" w:rsidRDefault="009C1D8F" w:rsidP="00467A6B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 w:rsidRPr="009C1D8F">
        <w:rPr>
          <w:rFonts w:ascii="Arial" w:hAnsi="Arial" w:cs="Arial"/>
          <w:color w:val="000000"/>
          <w:sz w:val="23"/>
          <w:szCs w:val="23"/>
        </w:rPr>
        <w:t> </w:t>
      </w:r>
      <w:r w:rsidR="00467A6B">
        <w:rPr>
          <w:rFonts w:ascii="Arial" w:hAnsi="Arial" w:cs="Arial"/>
          <w:color w:val="000000"/>
          <w:sz w:val="23"/>
          <w:szCs w:val="23"/>
        </w:rPr>
        <w:tab/>
      </w:r>
      <w:r w:rsidR="00467A6B">
        <w:rPr>
          <w:color w:val="000000"/>
        </w:rPr>
        <w:t xml:space="preserve">Специалисты </w:t>
      </w:r>
      <w:r w:rsidR="00467A6B" w:rsidRPr="009C1D8F">
        <w:rPr>
          <w:color w:val="000000"/>
        </w:rPr>
        <w:t>МБУ «РЦК УМР»</w:t>
      </w:r>
      <w:r w:rsidR="00467A6B">
        <w:rPr>
          <w:color w:val="000000"/>
        </w:rPr>
        <w:t xml:space="preserve"> активно сотрудничают с общественными объединениями и НКО. В текущем квартале реализован совместный с </w:t>
      </w:r>
      <w:r w:rsidRPr="009C1D8F">
        <w:rPr>
          <w:color w:val="000000"/>
        </w:rPr>
        <w:t>АНО содействия развитию добровольчества «Добрые сердца»</w:t>
      </w:r>
      <w:r w:rsidR="004659BE" w:rsidRPr="004659BE">
        <w:rPr>
          <w:color w:val="000000"/>
        </w:rPr>
        <w:t xml:space="preserve"> </w:t>
      </w:r>
      <w:r w:rsidR="00467A6B">
        <w:rPr>
          <w:color w:val="000000"/>
        </w:rPr>
        <w:t>проект</w:t>
      </w:r>
      <w:r w:rsidR="00467A6B" w:rsidRPr="009C1D8F">
        <w:rPr>
          <w:color w:val="000000"/>
        </w:rPr>
        <w:t xml:space="preserve"> «Весёлый вагончик»</w:t>
      </w:r>
      <w:r w:rsidR="00467A6B">
        <w:rPr>
          <w:color w:val="000000"/>
        </w:rPr>
        <w:t xml:space="preserve"> </w:t>
      </w:r>
      <w:r w:rsidR="0059667B">
        <w:rPr>
          <w:color w:val="000000"/>
        </w:rPr>
        <w:t xml:space="preserve">- 10 </w:t>
      </w:r>
      <w:proofErr w:type="spellStart"/>
      <w:r w:rsidR="0059667B">
        <w:rPr>
          <w:color w:val="000000"/>
        </w:rPr>
        <w:t>тыс.руб</w:t>
      </w:r>
      <w:proofErr w:type="spellEnd"/>
      <w:r w:rsidR="0059667B">
        <w:rPr>
          <w:color w:val="000000"/>
        </w:rPr>
        <w:t>.</w:t>
      </w:r>
      <w:r w:rsidR="00E062C7">
        <w:rPr>
          <w:color w:val="000000"/>
        </w:rPr>
        <w:t xml:space="preserve"> </w:t>
      </w:r>
      <w:r w:rsidR="004659BE">
        <w:rPr>
          <w:color w:val="000000"/>
        </w:rPr>
        <w:t xml:space="preserve">(организаторы - </w:t>
      </w:r>
      <w:r w:rsidR="004659BE" w:rsidRPr="009C1D8F">
        <w:rPr>
          <w:color w:val="000000"/>
        </w:rPr>
        <w:t>АНО «Ресурсный центр поддержки некоммерческих организаций и гражданских инициатив»</w:t>
      </w:r>
      <w:r w:rsidR="004659BE">
        <w:rPr>
          <w:color w:val="000000"/>
        </w:rPr>
        <w:t>)</w:t>
      </w:r>
      <w:r w:rsidR="00467A6B">
        <w:rPr>
          <w:color w:val="000000"/>
        </w:rPr>
        <w:t>.</w:t>
      </w:r>
    </w:p>
    <w:p w:rsidR="000D7A3A" w:rsidRPr="000D7A3A" w:rsidRDefault="000D7A3A" w:rsidP="0090389E">
      <w:pPr>
        <w:rPr>
          <w:b/>
          <w:u w:val="single"/>
        </w:rPr>
      </w:pPr>
      <w:r w:rsidRPr="000D7A3A">
        <w:rPr>
          <w:b/>
          <w:u w:val="single"/>
        </w:rPr>
        <w:t>Методическая работа</w:t>
      </w:r>
      <w:r w:rsidR="007960B4">
        <w:rPr>
          <w:b/>
          <w:u w:val="single"/>
        </w:rPr>
        <w:t>:</w:t>
      </w:r>
    </w:p>
    <w:p w:rsidR="000D7A3A" w:rsidRPr="009B0490" w:rsidRDefault="000D7A3A" w:rsidP="009B0490">
      <w:pPr>
        <w:shd w:val="clear" w:color="auto" w:fill="FFFFFF" w:themeFill="background1"/>
        <w:ind w:firstLine="708"/>
        <w:jc w:val="both"/>
        <w:rPr>
          <w:color w:val="000000"/>
          <w:shd w:val="clear" w:color="auto" w:fill="FFFFFF"/>
        </w:rPr>
      </w:pPr>
      <w:r>
        <w:t xml:space="preserve">Во </w:t>
      </w:r>
      <w:r>
        <w:rPr>
          <w:lang w:val="en-US"/>
        </w:rPr>
        <w:t>II</w:t>
      </w:r>
      <w:r>
        <w:t xml:space="preserve"> квартале 1 специалист (звукорежиссёр</w:t>
      </w:r>
      <w:r w:rsidR="00197FF5">
        <w:t xml:space="preserve"> ЦДЦ «Цветочный»</w:t>
      </w:r>
      <w:r>
        <w:t xml:space="preserve">) прошёл обучение в учебно-методическом и информационном центре работников культуры и искусства </w:t>
      </w:r>
      <w:r w:rsidRPr="00263112">
        <w:t xml:space="preserve">(сертификат), </w:t>
      </w:r>
      <w:r>
        <w:t>1 специалист (методист) окончил о</w:t>
      </w:r>
      <w:r w:rsidRPr="000D7A3A">
        <w:rPr>
          <w:color w:val="000000"/>
          <w:shd w:val="clear" w:color="auto" w:fill="FFFFFF"/>
        </w:rPr>
        <w:t>бучение на видео курсе</w:t>
      </w:r>
      <w:r>
        <w:rPr>
          <w:color w:val="000000"/>
          <w:shd w:val="clear" w:color="auto" w:fill="FFFFFF"/>
        </w:rPr>
        <w:t xml:space="preserve"> </w:t>
      </w:r>
      <w:r w:rsidRPr="000D7A3A">
        <w:rPr>
          <w:color w:val="000000"/>
          <w:shd w:val="clear" w:color="auto" w:fill="FFFFFF"/>
        </w:rPr>
        <w:t xml:space="preserve">«Поиск средств для НКО: </w:t>
      </w:r>
      <w:proofErr w:type="spellStart"/>
      <w:r w:rsidRPr="000D7A3A">
        <w:rPr>
          <w:color w:val="000000"/>
          <w:shd w:val="clear" w:color="auto" w:fill="FFFFFF"/>
        </w:rPr>
        <w:t>фандрайзинг</w:t>
      </w:r>
      <w:proofErr w:type="spellEnd"/>
      <w:r w:rsidRPr="000D7A3A">
        <w:rPr>
          <w:color w:val="000000"/>
          <w:shd w:val="clear" w:color="auto" w:fill="FFFFFF"/>
        </w:rPr>
        <w:t xml:space="preserve"> и предпринимательство»</w:t>
      </w:r>
      <w:r>
        <w:rPr>
          <w:color w:val="000000"/>
          <w:shd w:val="clear" w:color="auto" w:fill="FFFFFF"/>
        </w:rPr>
        <w:t xml:space="preserve"> (электронный сертификат с отличием</w:t>
      </w:r>
      <w:r w:rsidR="009B0490" w:rsidRPr="009B0490">
        <w:rPr>
          <w:color w:val="000000"/>
          <w:shd w:val="clear" w:color="auto" w:fill="FFFFFF"/>
        </w:rPr>
        <w:t xml:space="preserve">, </w:t>
      </w:r>
      <w:proofErr w:type="spellStart"/>
      <w:r w:rsidR="009B0490" w:rsidRPr="009B0490">
        <w:rPr>
          <w:b/>
          <w:bCs/>
          <w:i/>
          <w:shd w:val="clear" w:color="auto" w:fill="F3F1ED"/>
        </w:rPr>
        <w:t>Stepik</w:t>
      </w:r>
      <w:proofErr w:type="spellEnd"/>
      <w:r w:rsidR="009B0490" w:rsidRPr="009B0490">
        <w:rPr>
          <w:i/>
          <w:shd w:val="clear" w:color="auto" w:fill="F3F1ED"/>
        </w:rPr>
        <w:t xml:space="preserve"> </w:t>
      </w:r>
      <w:r w:rsidR="009B0490">
        <w:rPr>
          <w:i/>
          <w:shd w:val="clear" w:color="auto" w:fill="F3F1ED"/>
        </w:rPr>
        <w:t xml:space="preserve">- </w:t>
      </w:r>
      <w:r w:rsidR="009B0490" w:rsidRPr="009B0490">
        <w:rPr>
          <w:i/>
          <w:shd w:val="clear" w:color="auto" w:fill="F3F1ED"/>
        </w:rPr>
        <w:t>российская образовательная платформа и конструктор бесплатных открытых онлайн-курсов</w:t>
      </w:r>
      <w:r w:rsidR="009B0490">
        <w:rPr>
          <w:i/>
          <w:shd w:val="clear" w:color="auto" w:fill="F3F1ED"/>
        </w:rPr>
        <w:t xml:space="preserve"> и уроков.</w:t>
      </w:r>
      <w:r w:rsidR="009B0490" w:rsidRPr="009B0490">
        <w:rPr>
          <w:i/>
          <w:shd w:val="clear" w:color="auto" w:fill="F3F1ED"/>
        </w:rPr>
        <w:t>)</w:t>
      </w:r>
    </w:p>
    <w:p w:rsidR="000D7A3A" w:rsidRPr="009B0490" w:rsidRDefault="000D7A3A" w:rsidP="000D7A3A">
      <w:pPr>
        <w:shd w:val="clear" w:color="auto" w:fill="FFFFFF"/>
        <w:ind w:firstLine="708"/>
        <w:jc w:val="both"/>
      </w:pPr>
      <w:r w:rsidRPr="009B0490">
        <w:rPr>
          <w:color w:val="000000"/>
          <w:shd w:val="clear" w:color="auto" w:fill="FFFFFF"/>
        </w:rPr>
        <w:t xml:space="preserve">Специалисты учреждения приняли участие в </w:t>
      </w:r>
      <w:r w:rsidRPr="009B0490">
        <w:rPr>
          <w:bCs/>
        </w:rPr>
        <w:t>Х</w:t>
      </w:r>
      <w:r w:rsidRPr="009B0490">
        <w:rPr>
          <w:bCs/>
          <w:lang w:val="en-US"/>
        </w:rPr>
        <w:t>VI</w:t>
      </w:r>
      <w:r>
        <w:rPr>
          <w:bCs/>
        </w:rPr>
        <w:t xml:space="preserve"> </w:t>
      </w:r>
      <w:r w:rsidRPr="000D7A3A">
        <w:rPr>
          <w:bCs/>
        </w:rPr>
        <w:t>Гражданско</w:t>
      </w:r>
      <w:r>
        <w:rPr>
          <w:bCs/>
        </w:rPr>
        <w:t>м</w:t>
      </w:r>
      <w:r w:rsidRPr="000D7A3A">
        <w:rPr>
          <w:bCs/>
        </w:rPr>
        <w:t xml:space="preserve"> Форум</w:t>
      </w:r>
      <w:r>
        <w:rPr>
          <w:bCs/>
        </w:rPr>
        <w:t>е</w:t>
      </w:r>
      <w:r w:rsidRPr="000D7A3A">
        <w:rPr>
          <w:bCs/>
        </w:rPr>
        <w:t xml:space="preserve"> Ярославской области</w:t>
      </w:r>
      <w:r>
        <w:rPr>
          <w:bCs/>
        </w:rPr>
        <w:t xml:space="preserve"> </w:t>
      </w:r>
      <w:r w:rsidRPr="000D7A3A">
        <w:t xml:space="preserve">«Социальные инновации как условие развития </w:t>
      </w:r>
      <w:r w:rsidRPr="009B0490">
        <w:t xml:space="preserve">гражданского общества». Наиболее </w:t>
      </w:r>
      <w:r w:rsidR="009B0490" w:rsidRPr="009B0490">
        <w:t xml:space="preserve">интересными для работы секциями стали </w:t>
      </w:r>
    </w:p>
    <w:p w:rsidR="009B0490" w:rsidRPr="009B0490" w:rsidRDefault="00263112" w:rsidP="009B0490">
      <w:pPr>
        <w:jc w:val="both"/>
      </w:pPr>
      <w:r>
        <w:t>«</w:t>
      </w:r>
      <w:r w:rsidR="009B0490" w:rsidRPr="009B0490">
        <w:t>Социальные инновации в предпринимательстве</w:t>
      </w:r>
      <w:r>
        <w:t>» и «</w:t>
      </w:r>
      <w:r w:rsidR="009B0490" w:rsidRPr="009B0490">
        <w:t>Развитие добровольческого движения в Ярославской области</w:t>
      </w:r>
      <w:r>
        <w:t>»</w:t>
      </w:r>
      <w:r w:rsidR="00A9467C">
        <w:t>.</w:t>
      </w:r>
    </w:p>
    <w:p w:rsidR="0059444D" w:rsidRDefault="009B0490" w:rsidP="009B0490">
      <w:pPr>
        <w:ind w:left="-142" w:right="-87" w:firstLine="709"/>
        <w:jc w:val="both"/>
        <w:rPr>
          <w:color w:val="000000"/>
        </w:rPr>
      </w:pPr>
      <w:r w:rsidRPr="009B0490">
        <w:t xml:space="preserve">В отчётном квартале продолжается сотрудничество с ГУК ЯО «Областной дом народного творчества». </w:t>
      </w:r>
      <w:r>
        <w:rPr>
          <w:color w:val="000000"/>
        </w:rPr>
        <w:t>Отправлен</w:t>
      </w:r>
      <w:r w:rsidR="009C1D8F" w:rsidRPr="009B0490">
        <w:rPr>
          <w:color w:val="000000"/>
        </w:rPr>
        <w:t xml:space="preserve"> пакет документов для участия в областном смотре-конкурсе учреждений культуры клубного типа сельских </w:t>
      </w:r>
      <w:r w:rsidR="009C1D8F" w:rsidRPr="009B0490">
        <w:rPr>
          <w:color w:val="000000"/>
        </w:rPr>
        <w:lastRenderedPageBreak/>
        <w:t>поселений Ярославской области «Клуб года» на Центр досуга «Зелёная роща» (Слободское структурное подразделение)</w:t>
      </w:r>
      <w:r>
        <w:rPr>
          <w:color w:val="000000"/>
        </w:rPr>
        <w:t>.</w:t>
      </w:r>
    </w:p>
    <w:p w:rsidR="0036078A" w:rsidRPr="00B97F27" w:rsidRDefault="00B97F27" w:rsidP="009B0490">
      <w:pPr>
        <w:ind w:left="-142" w:right="-87" w:firstLine="709"/>
        <w:jc w:val="both"/>
      </w:pPr>
      <w:r w:rsidRPr="00B97F27">
        <w:t>Проведена проверка ведения документации (журналы массовой работы и КФ). В целом количество журналов соответствует существующим КФ, но есть замечания, которые будут оформлены протоколом. В 3 квартале планируется повторная проверка.</w:t>
      </w:r>
    </w:p>
    <w:p w:rsidR="007F2953" w:rsidRPr="000803B0" w:rsidRDefault="007F2953" w:rsidP="007F2953">
      <w:pPr>
        <w:jc w:val="right"/>
        <w:rPr>
          <w:sz w:val="26"/>
          <w:szCs w:val="26"/>
          <w:highlight w:val="yellow"/>
        </w:rPr>
      </w:pPr>
    </w:p>
    <w:p w:rsidR="007960B4" w:rsidRPr="007960B4" w:rsidRDefault="007960B4" w:rsidP="007F2953">
      <w:pPr>
        <w:rPr>
          <w:b/>
        </w:rPr>
      </w:pPr>
      <w:r w:rsidRPr="000803B0">
        <w:rPr>
          <w:b/>
        </w:rPr>
        <w:t>Выводы:</w:t>
      </w:r>
    </w:p>
    <w:p w:rsidR="007960B4" w:rsidRDefault="007960B4" w:rsidP="007960B4">
      <w:pPr>
        <w:ind w:firstLine="708"/>
        <w:jc w:val="both"/>
      </w:pPr>
      <w:r w:rsidRPr="007960B4">
        <w:t xml:space="preserve">Положительным в работе </w:t>
      </w:r>
      <w:r>
        <w:t>МБУ «РЦК УМР»</w:t>
      </w:r>
      <w:r w:rsidRPr="007960B4">
        <w:t xml:space="preserve"> является проведение </w:t>
      </w:r>
      <w:r>
        <w:t xml:space="preserve">на хорошем уровне всех </w:t>
      </w:r>
      <w:r w:rsidRPr="007960B4">
        <w:t>запланированных мероприятий</w:t>
      </w:r>
      <w:r>
        <w:t xml:space="preserve"> для населения, </w:t>
      </w:r>
      <w:r w:rsidR="00A9467C">
        <w:t xml:space="preserve">введение новых форм работы, </w:t>
      </w:r>
      <w:r w:rsidR="0036078A">
        <w:t>участие в проектной деятельности, сотрудничество с</w:t>
      </w:r>
      <w:r w:rsidR="0059667B">
        <w:t xml:space="preserve"> НКО и общественными организациями</w:t>
      </w:r>
      <w:r w:rsidR="0036078A">
        <w:t>.</w:t>
      </w:r>
    </w:p>
    <w:p w:rsidR="007960B4" w:rsidRPr="007960B4" w:rsidRDefault="00680186" w:rsidP="007960B4">
      <w:pPr>
        <w:ind w:firstLine="708"/>
        <w:jc w:val="both"/>
      </w:pPr>
      <w:r>
        <w:t>П</w:t>
      </w:r>
      <w:r w:rsidR="007960B4" w:rsidRPr="007960B4">
        <w:t xml:space="preserve">о другим направлениям </w:t>
      </w:r>
      <w:r w:rsidR="0036078A">
        <w:t xml:space="preserve">(организационное, методическое) </w:t>
      </w:r>
      <w:r w:rsidR="007960B4" w:rsidRPr="007960B4">
        <w:t xml:space="preserve">большая часть задач, поставленных на квартал </w:t>
      </w:r>
      <w:r w:rsidR="007960B4">
        <w:t>также</w:t>
      </w:r>
      <w:r w:rsidR="007960B4" w:rsidRPr="007960B4">
        <w:t xml:space="preserve"> решены.</w:t>
      </w:r>
    </w:p>
    <w:p w:rsidR="007960B4" w:rsidRDefault="007960B4" w:rsidP="007960B4">
      <w:pPr>
        <w:jc w:val="both"/>
        <w:rPr>
          <w:rStyle w:val="aa"/>
          <w:b w:val="0"/>
        </w:rPr>
      </w:pPr>
      <w:r w:rsidRPr="007960B4">
        <w:tab/>
        <w:t>Приоритетным является наладить работу клубных формирований</w:t>
      </w:r>
      <w:r>
        <w:t>, привести к единому стандарту документацию</w:t>
      </w:r>
      <w:r w:rsidR="0036078A">
        <w:t xml:space="preserve"> по клубным формированиям</w:t>
      </w:r>
      <w:r w:rsidR="00201FC6">
        <w:t xml:space="preserve">, массовой работе. </w:t>
      </w:r>
      <w:r w:rsidRPr="007960B4">
        <w:rPr>
          <w:rStyle w:val="aa"/>
          <w:b w:val="0"/>
        </w:rPr>
        <w:t xml:space="preserve">На базе </w:t>
      </w:r>
      <w:r>
        <w:rPr>
          <w:rStyle w:val="aa"/>
          <w:b w:val="0"/>
        </w:rPr>
        <w:t>учреждения</w:t>
      </w:r>
      <w:r w:rsidRPr="007960B4">
        <w:rPr>
          <w:rStyle w:val="aa"/>
          <w:b w:val="0"/>
        </w:rPr>
        <w:t xml:space="preserve"> работают </w:t>
      </w:r>
      <w:r w:rsidR="00B97F27" w:rsidRPr="00B97F27">
        <w:rPr>
          <w:rStyle w:val="aa"/>
        </w:rPr>
        <w:t>211</w:t>
      </w:r>
      <w:r w:rsidRPr="00B97F27">
        <w:rPr>
          <w:rStyle w:val="aa"/>
        </w:rPr>
        <w:t xml:space="preserve"> </w:t>
      </w:r>
      <w:r>
        <w:rPr>
          <w:rStyle w:val="aa"/>
          <w:b w:val="0"/>
        </w:rPr>
        <w:t>КФ</w:t>
      </w:r>
      <w:r w:rsidRPr="007960B4">
        <w:rPr>
          <w:rStyle w:val="aa"/>
          <w:b w:val="0"/>
        </w:rPr>
        <w:t xml:space="preserve">, в которых занимается </w:t>
      </w:r>
      <w:r w:rsidR="00B97F27" w:rsidRPr="00B97F27">
        <w:rPr>
          <w:rStyle w:val="aa"/>
        </w:rPr>
        <w:t>2710</w:t>
      </w:r>
      <w:r w:rsidRPr="00B97F27">
        <w:rPr>
          <w:rStyle w:val="aa"/>
          <w:b w:val="0"/>
        </w:rPr>
        <w:t xml:space="preserve"> человек</w:t>
      </w:r>
      <w:r w:rsidRPr="007960B4">
        <w:rPr>
          <w:rStyle w:val="aa"/>
          <w:b w:val="0"/>
        </w:rPr>
        <w:t>.</w:t>
      </w:r>
      <w:r>
        <w:rPr>
          <w:rStyle w:val="aa"/>
          <w:b w:val="0"/>
        </w:rPr>
        <w:t xml:space="preserve"> Это на </w:t>
      </w:r>
      <w:r w:rsidR="00B97F27">
        <w:rPr>
          <w:rStyle w:val="aa"/>
          <w:b w:val="0"/>
        </w:rPr>
        <w:t xml:space="preserve">9,6 </w:t>
      </w:r>
      <w:r>
        <w:rPr>
          <w:rStyle w:val="aa"/>
          <w:b w:val="0"/>
        </w:rPr>
        <w:t xml:space="preserve">% меньше, чем действовало в 2017 году, до передачи полномочий. </w:t>
      </w:r>
      <w:r w:rsidR="0036078A">
        <w:rPr>
          <w:rStyle w:val="aa"/>
          <w:b w:val="0"/>
        </w:rPr>
        <w:t xml:space="preserve">Необходимо провести более глубокий </w:t>
      </w:r>
      <w:r w:rsidR="001F41A7">
        <w:rPr>
          <w:rStyle w:val="aa"/>
          <w:b w:val="0"/>
        </w:rPr>
        <w:t xml:space="preserve">анализ </w:t>
      </w:r>
      <w:r w:rsidR="0036078A">
        <w:rPr>
          <w:rStyle w:val="aa"/>
          <w:b w:val="0"/>
        </w:rPr>
        <w:t xml:space="preserve">работы </w:t>
      </w:r>
      <w:r w:rsidR="001F41A7">
        <w:rPr>
          <w:rStyle w:val="aa"/>
          <w:b w:val="0"/>
        </w:rPr>
        <w:t>клубных формирований</w:t>
      </w:r>
      <w:r w:rsidR="0036078A">
        <w:rPr>
          <w:rStyle w:val="aa"/>
          <w:b w:val="0"/>
        </w:rPr>
        <w:t xml:space="preserve"> с выездом в структурные подразделения</w:t>
      </w:r>
      <w:r w:rsidR="001F41A7">
        <w:rPr>
          <w:rStyle w:val="aa"/>
          <w:b w:val="0"/>
        </w:rPr>
        <w:t>.</w:t>
      </w:r>
    </w:p>
    <w:p w:rsidR="001F41A7" w:rsidRPr="007960B4" w:rsidRDefault="001F41A7" w:rsidP="007960B4">
      <w:pPr>
        <w:jc w:val="both"/>
        <w:rPr>
          <w:rFonts w:ascii="Arial" w:hAnsi="Arial" w:cs="Arial"/>
          <w:b/>
        </w:rPr>
      </w:pPr>
      <w:r>
        <w:rPr>
          <w:rStyle w:val="aa"/>
          <w:b w:val="0"/>
        </w:rPr>
        <w:tab/>
        <w:t xml:space="preserve">Не достаточно отлажена работа с </w:t>
      </w:r>
      <w:r>
        <w:t>и</w:t>
      </w:r>
      <w:r w:rsidRPr="00DD22A2">
        <w:t>нформационны</w:t>
      </w:r>
      <w:r>
        <w:t>ми</w:t>
      </w:r>
      <w:r w:rsidRPr="00DD22A2">
        <w:t xml:space="preserve"> партнер</w:t>
      </w:r>
      <w:r>
        <w:t>ами</w:t>
      </w:r>
      <w:r w:rsidRPr="00DD22A2">
        <w:t xml:space="preserve"> - Информационно-новостной сайт Углич-онлайн, </w:t>
      </w:r>
      <w:proofErr w:type="spellStart"/>
      <w:r w:rsidRPr="00DD22A2">
        <w:t>Угличская</w:t>
      </w:r>
      <w:proofErr w:type="spellEnd"/>
      <w:r w:rsidRPr="00DD22A2">
        <w:t xml:space="preserve"> рекламно-информационная газета «Шанс», Еженедельная общественно-политическая газета «</w:t>
      </w:r>
      <w:proofErr w:type="spellStart"/>
      <w:r w:rsidRPr="00DD22A2">
        <w:t>Угличская</w:t>
      </w:r>
      <w:proofErr w:type="spellEnd"/>
      <w:r w:rsidRPr="00DD22A2">
        <w:t xml:space="preserve"> газета», Рекламное издание </w:t>
      </w:r>
      <w:r w:rsidR="00201FC6">
        <w:t>«Ваша газета»,</w:t>
      </w:r>
      <w:r w:rsidR="00B97F27">
        <w:t xml:space="preserve"> </w:t>
      </w:r>
      <w:r>
        <w:t>Полезная газета. Необходимо ставить в план работы количество опубликованных заметок для каждого структурного подразделения и вести их учет, а также издавать по итогам года сборник основных событий (методист).</w:t>
      </w:r>
    </w:p>
    <w:p w:rsidR="001F41A7" w:rsidRDefault="00D22579" w:rsidP="001F41A7">
      <w:pPr>
        <w:ind w:firstLine="708"/>
        <w:jc w:val="both"/>
      </w:pPr>
      <w:r>
        <w:t>Для полноценной работы учреждения</w:t>
      </w:r>
      <w:r w:rsidR="00B97F27">
        <w:t xml:space="preserve"> до настоящего времени</w:t>
      </w:r>
      <w:r>
        <w:t xml:space="preserve"> не решены </w:t>
      </w:r>
      <w:r w:rsidR="00360323">
        <w:t>вопросы</w:t>
      </w:r>
      <w:r w:rsidR="001F41A7">
        <w:t xml:space="preserve">: </w:t>
      </w:r>
    </w:p>
    <w:p w:rsidR="001F41A7" w:rsidRPr="00130DAE" w:rsidRDefault="001F41A7" w:rsidP="001F41A7">
      <w:pPr>
        <w:ind w:firstLine="708"/>
        <w:jc w:val="both"/>
        <w:rPr>
          <w:b/>
        </w:rPr>
      </w:pPr>
      <w:r w:rsidRPr="00130DAE">
        <w:rPr>
          <w:b/>
        </w:rPr>
        <w:t>-</w:t>
      </w:r>
      <w:r>
        <w:rPr>
          <w:b/>
        </w:rPr>
        <w:t xml:space="preserve"> </w:t>
      </w:r>
      <w:r w:rsidR="00360323" w:rsidRPr="00B97F27">
        <w:t>По п</w:t>
      </w:r>
      <w:r w:rsidR="00360323">
        <w:t>риобретению необходимой для работы оргтехники</w:t>
      </w:r>
      <w:r w:rsidRPr="001F41A7">
        <w:t>;</w:t>
      </w:r>
    </w:p>
    <w:p w:rsidR="001F41A7" w:rsidRDefault="001F41A7" w:rsidP="001F41A7">
      <w:pPr>
        <w:ind w:firstLine="708"/>
        <w:jc w:val="both"/>
      </w:pPr>
      <w:r w:rsidRPr="001F41A7">
        <w:rPr>
          <w:b/>
        </w:rPr>
        <w:t>-</w:t>
      </w:r>
      <w:r>
        <w:t xml:space="preserve"> </w:t>
      </w:r>
      <w:r w:rsidR="00360323">
        <w:t xml:space="preserve">По </w:t>
      </w:r>
      <w:r>
        <w:t>созданию сайта учреждения.</w:t>
      </w:r>
    </w:p>
    <w:p w:rsidR="000803B0" w:rsidRDefault="000803B0" w:rsidP="001F41A7">
      <w:pPr>
        <w:ind w:firstLine="708"/>
        <w:jc w:val="both"/>
      </w:pPr>
      <w:r>
        <w:t xml:space="preserve">Из-за </w:t>
      </w:r>
      <w:r w:rsidR="003B1189">
        <w:t xml:space="preserve">отсутствия </w:t>
      </w:r>
      <w:r>
        <w:t>финансирования</w:t>
      </w:r>
      <w:r w:rsidR="00360323">
        <w:t xml:space="preserve"> </w:t>
      </w:r>
      <w:r>
        <w:t>учреждения</w:t>
      </w:r>
      <w:r w:rsidR="00197FF5">
        <w:t>,</w:t>
      </w:r>
      <w:r>
        <w:t xml:space="preserve"> сложным остаётся решение вопросов по содержанию клубов, </w:t>
      </w:r>
      <w:proofErr w:type="spellStart"/>
      <w:r>
        <w:t>обкосу</w:t>
      </w:r>
      <w:proofErr w:type="spellEnd"/>
      <w:r>
        <w:t xml:space="preserve"> т</w:t>
      </w:r>
      <w:r w:rsidR="00B97F27">
        <w:t xml:space="preserve">равы, приобретению необходимых </w:t>
      </w:r>
      <w:r>
        <w:t xml:space="preserve">материалов для </w:t>
      </w:r>
      <w:bookmarkStart w:id="0" w:name="_GoBack"/>
      <w:bookmarkEnd w:id="0"/>
      <w:r>
        <w:t xml:space="preserve"> текущего ремонта, канцелярских и хозяйственных расходов. </w:t>
      </w:r>
    </w:p>
    <w:p w:rsidR="007960B4" w:rsidRDefault="007960B4" w:rsidP="007F2953"/>
    <w:p w:rsidR="00933748" w:rsidRDefault="001F41A7" w:rsidP="007F2953">
      <w:pPr>
        <w:rPr>
          <w:b/>
        </w:rPr>
      </w:pPr>
      <w:r>
        <w:rPr>
          <w:b/>
        </w:rPr>
        <w:t>Также в 3 квартале запланировано</w:t>
      </w:r>
      <w:r w:rsidR="00ED5F63" w:rsidRPr="001F41A7">
        <w:rPr>
          <w:b/>
        </w:rPr>
        <w:t>:</w:t>
      </w:r>
    </w:p>
    <w:p w:rsidR="00933748" w:rsidRPr="00933748" w:rsidRDefault="00933748" w:rsidP="007F2953">
      <w:r w:rsidRPr="00933748">
        <w:t>-завершение реконструкции Сосновского СК, Заозерского КДЦ;</w:t>
      </w:r>
    </w:p>
    <w:p w:rsidR="00933748" w:rsidRPr="00933748" w:rsidRDefault="00933748" w:rsidP="007F2953">
      <w:r w:rsidRPr="00933748">
        <w:t>-</w:t>
      </w:r>
      <w:r w:rsidR="00A644F2">
        <w:t>проведение ремонтных работ</w:t>
      </w:r>
      <w:r w:rsidRPr="00933748">
        <w:t xml:space="preserve"> спортивного зала, замена окон ЦДЦ Цветочный»;</w:t>
      </w:r>
    </w:p>
    <w:p w:rsidR="00933748" w:rsidRPr="00933748" w:rsidRDefault="00933748" w:rsidP="007F2953">
      <w:r w:rsidRPr="00933748">
        <w:t>а также:</w:t>
      </w:r>
    </w:p>
    <w:p w:rsidR="00601F5F" w:rsidRDefault="00601F5F" w:rsidP="00F34274">
      <w:pPr>
        <w:ind w:firstLine="708"/>
        <w:jc w:val="both"/>
        <w:rPr>
          <w:rFonts w:eastAsia="Calibri"/>
        </w:rPr>
      </w:pPr>
      <w:r>
        <w:rPr>
          <w:rFonts w:eastAsia="Calibri"/>
        </w:rPr>
        <w:t>-осуществить выезды</w:t>
      </w:r>
      <w:r w:rsidR="00360323">
        <w:rPr>
          <w:rFonts w:eastAsia="Calibri"/>
        </w:rPr>
        <w:t xml:space="preserve"> в учреждения культуры</w:t>
      </w:r>
      <w:r>
        <w:rPr>
          <w:rFonts w:eastAsia="Calibri"/>
        </w:rPr>
        <w:t xml:space="preserve"> с проверкой готовности учреждений по пожарной безопасности, по режиму работы;</w:t>
      </w:r>
    </w:p>
    <w:p w:rsidR="00360323" w:rsidRDefault="00360323" w:rsidP="00F34274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-провести работы по подготовке к зиме </w:t>
      </w:r>
      <w:r w:rsidR="009A354D">
        <w:rPr>
          <w:rFonts w:eastAsia="Calibri"/>
        </w:rPr>
        <w:t xml:space="preserve">всех </w:t>
      </w:r>
      <w:r>
        <w:rPr>
          <w:rFonts w:eastAsia="Calibri"/>
        </w:rPr>
        <w:t xml:space="preserve">учреждений </w:t>
      </w:r>
      <w:r w:rsidR="009A354D">
        <w:rPr>
          <w:rFonts w:eastAsia="Calibri"/>
        </w:rPr>
        <w:t xml:space="preserve">6 </w:t>
      </w:r>
      <w:r>
        <w:rPr>
          <w:rFonts w:eastAsia="Calibri"/>
        </w:rPr>
        <w:t>структурных подразделений.</w:t>
      </w:r>
    </w:p>
    <w:p w:rsidR="00680186" w:rsidRPr="001F41A7" w:rsidRDefault="00680186" w:rsidP="00680186">
      <w:pPr>
        <w:ind w:firstLine="708"/>
      </w:pPr>
      <w:r w:rsidRPr="001F41A7">
        <w:rPr>
          <w:b/>
        </w:rPr>
        <w:lastRenderedPageBreak/>
        <w:t>-</w:t>
      </w:r>
      <w:r w:rsidRPr="001F41A7">
        <w:t xml:space="preserve"> </w:t>
      </w:r>
      <w:r>
        <w:t>з</w:t>
      </w:r>
      <w:r w:rsidRPr="001F41A7">
        <w:t>арегистрировать 3 места в АИС ЕИПСК;</w:t>
      </w:r>
    </w:p>
    <w:p w:rsidR="00680186" w:rsidRPr="001F41A7" w:rsidRDefault="00680186" w:rsidP="00680186">
      <w:pPr>
        <w:ind w:firstLine="708"/>
        <w:jc w:val="both"/>
      </w:pPr>
      <w:r>
        <w:t>- р</w:t>
      </w:r>
      <w:r w:rsidRPr="001F41A7">
        <w:t>еализовать и подготовить отчётную документацию по проекту «Деревенское детство»</w:t>
      </w:r>
      <w:r>
        <w:t>;</w:t>
      </w:r>
    </w:p>
    <w:p w:rsidR="00680186" w:rsidRDefault="00680186" w:rsidP="00680186">
      <w:pPr>
        <w:ind w:firstLine="708"/>
        <w:jc w:val="both"/>
        <w:rPr>
          <w:rFonts w:eastAsia="Calibri"/>
        </w:rPr>
      </w:pPr>
      <w:r w:rsidRPr="001F41A7">
        <w:t xml:space="preserve">- </w:t>
      </w:r>
      <w:r>
        <w:t xml:space="preserve">подготовить </w:t>
      </w:r>
      <w:r w:rsidRPr="001F41A7">
        <w:rPr>
          <w:rFonts w:eastAsia="Calibri"/>
        </w:rPr>
        <w:t xml:space="preserve">пакет документов на </w:t>
      </w:r>
      <w:proofErr w:type="spellStart"/>
      <w:r w:rsidRPr="001F41A7">
        <w:rPr>
          <w:rFonts w:eastAsia="Calibri"/>
        </w:rPr>
        <w:t>Тчановский</w:t>
      </w:r>
      <w:proofErr w:type="spellEnd"/>
      <w:r>
        <w:rPr>
          <w:rFonts w:eastAsia="Calibri"/>
        </w:rPr>
        <w:t xml:space="preserve"> СК</w:t>
      </w:r>
      <w:r w:rsidRPr="001F41A7">
        <w:rPr>
          <w:rFonts w:eastAsia="Calibri"/>
        </w:rPr>
        <w:t xml:space="preserve"> </w:t>
      </w:r>
      <w:proofErr w:type="spellStart"/>
      <w:r w:rsidRPr="001F41A7">
        <w:rPr>
          <w:rFonts w:eastAsia="Calibri"/>
        </w:rPr>
        <w:t>Улейминско</w:t>
      </w:r>
      <w:r>
        <w:rPr>
          <w:rFonts w:eastAsia="Calibri"/>
        </w:rPr>
        <w:t>го</w:t>
      </w:r>
      <w:proofErr w:type="spellEnd"/>
      <w:r>
        <w:rPr>
          <w:rFonts w:eastAsia="Calibri"/>
        </w:rPr>
        <w:t xml:space="preserve"> СП для участия в </w:t>
      </w:r>
      <w:r w:rsidRPr="001F41A7">
        <w:rPr>
          <w:rFonts w:eastAsia="Calibri"/>
        </w:rPr>
        <w:t>Областн</w:t>
      </w:r>
      <w:r>
        <w:rPr>
          <w:rFonts w:eastAsia="Calibri"/>
        </w:rPr>
        <w:t>ой</w:t>
      </w:r>
      <w:r w:rsidRPr="001F41A7">
        <w:rPr>
          <w:rFonts w:eastAsia="Calibri"/>
        </w:rPr>
        <w:t xml:space="preserve"> исследовательск</w:t>
      </w:r>
      <w:r>
        <w:rPr>
          <w:rFonts w:eastAsia="Calibri"/>
        </w:rPr>
        <w:t>ой</w:t>
      </w:r>
      <w:r w:rsidRPr="001F41A7">
        <w:rPr>
          <w:rFonts w:eastAsia="Calibri"/>
        </w:rPr>
        <w:t xml:space="preserve"> акци</w:t>
      </w:r>
      <w:r>
        <w:rPr>
          <w:rFonts w:eastAsia="Calibri"/>
        </w:rPr>
        <w:t>и</w:t>
      </w:r>
      <w:r w:rsidRPr="001F41A7">
        <w:rPr>
          <w:rFonts w:eastAsia="Calibri"/>
        </w:rPr>
        <w:t xml:space="preserve"> «История клуба на Ярославской земле»</w:t>
      </w:r>
      <w:r>
        <w:rPr>
          <w:rFonts w:eastAsia="Calibri"/>
        </w:rPr>
        <w:t xml:space="preserve"> в срок до </w:t>
      </w:r>
      <w:r w:rsidRPr="001F41A7">
        <w:rPr>
          <w:rFonts w:eastAsia="Calibri"/>
        </w:rPr>
        <w:t>01.09.2018 г</w:t>
      </w:r>
      <w:r>
        <w:rPr>
          <w:rFonts w:eastAsia="Calibri"/>
        </w:rPr>
        <w:t>.;</w:t>
      </w:r>
    </w:p>
    <w:p w:rsidR="00680186" w:rsidRDefault="00680186" w:rsidP="00680186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-разработать положения по фестивалям «Вехи истории», «Пока в России Тютчев </w:t>
      </w:r>
      <w:proofErr w:type="gramStart"/>
      <w:r>
        <w:rPr>
          <w:rFonts w:eastAsia="Calibri"/>
        </w:rPr>
        <w:t>длится..</w:t>
      </w:r>
      <w:proofErr w:type="gramEnd"/>
      <w:r>
        <w:rPr>
          <w:rFonts w:eastAsia="Calibri"/>
        </w:rPr>
        <w:t>»;</w:t>
      </w:r>
    </w:p>
    <w:p w:rsidR="00680186" w:rsidRDefault="00680186" w:rsidP="00680186">
      <w:pPr>
        <w:ind w:firstLine="708"/>
        <w:jc w:val="both"/>
        <w:rPr>
          <w:rFonts w:eastAsia="Calibri"/>
        </w:rPr>
      </w:pPr>
      <w:r>
        <w:rPr>
          <w:rFonts w:eastAsia="Calibri"/>
        </w:rPr>
        <w:t>-принять участие в областном конкурсе «Лучшее учреждение культуры», «Лучший специалист»;</w:t>
      </w:r>
    </w:p>
    <w:p w:rsidR="00680186" w:rsidRDefault="00680186" w:rsidP="00F34274">
      <w:pPr>
        <w:ind w:firstLine="708"/>
        <w:jc w:val="both"/>
        <w:rPr>
          <w:rFonts w:eastAsia="Calibri"/>
        </w:rPr>
      </w:pPr>
    </w:p>
    <w:p w:rsidR="00360323" w:rsidRPr="001F41A7" w:rsidRDefault="00360323" w:rsidP="00F34274">
      <w:pPr>
        <w:ind w:firstLine="708"/>
        <w:jc w:val="both"/>
      </w:pPr>
    </w:p>
    <w:p w:rsidR="00F34274" w:rsidRDefault="00F34274" w:rsidP="007F2953"/>
    <w:p w:rsidR="00F34274" w:rsidRPr="00F34274" w:rsidRDefault="00F34274" w:rsidP="00F34274"/>
    <w:p w:rsidR="00F34274" w:rsidRDefault="00F34274" w:rsidP="00F34274">
      <w:pPr>
        <w:tabs>
          <w:tab w:val="left" w:pos="990"/>
        </w:tabs>
      </w:pPr>
      <w:r>
        <w:tab/>
      </w:r>
    </w:p>
    <w:p w:rsidR="009B0490" w:rsidRPr="009B0490" w:rsidRDefault="009B0490" w:rsidP="009B0490"/>
    <w:p w:rsidR="009B0490" w:rsidRDefault="009B0490" w:rsidP="009B0490"/>
    <w:p w:rsidR="009B0490" w:rsidRPr="009B0490" w:rsidRDefault="009B0490" w:rsidP="009B0490">
      <w:pPr>
        <w:tabs>
          <w:tab w:val="left" w:pos="2310"/>
        </w:tabs>
      </w:pPr>
      <w:r>
        <w:tab/>
      </w:r>
    </w:p>
    <w:p w:rsidR="00D93F3A" w:rsidRPr="009B0490" w:rsidRDefault="00D93F3A" w:rsidP="009B0490">
      <w:pPr>
        <w:tabs>
          <w:tab w:val="left" w:pos="2310"/>
        </w:tabs>
      </w:pPr>
    </w:p>
    <w:sectPr w:rsidR="00D93F3A" w:rsidRPr="009B0490" w:rsidSect="0043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296"/>
    <w:multiLevelType w:val="hybridMultilevel"/>
    <w:tmpl w:val="A672FC3A"/>
    <w:lvl w:ilvl="0" w:tplc="8EC496E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F1"/>
    <w:rsid w:val="000803B0"/>
    <w:rsid w:val="000B6082"/>
    <w:rsid w:val="000D7A3A"/>
    <w:rsid w:val="000E61F0"/>
    <w:rsid w:val="000E7B98"/>
    <w:rsid w:val="00197FF5"/>
    <w:rsid w:val="001A1B6F"/>
    <w:rsid w:val="001A3F7F"/>
    <w:rsid w:val="001F41A7"/>
    <w:rsid w:val="001F48C8"/>
    <w:rsid w:val="00201FC6"/>
    <w:rsid w:val="00263112"/>
    <w:rsid w:val="002B29BF"/>
    <w:rsid w:val="002B70C2"/>
    <w:rsid w:val="00360323"/>
    <w:rsid w:val="0036078A"/>
    <w:rsid w:val="003B1189"/>
    <w:rsid w:val="003C0313"/>
    <w:rsid w:val="00431B08"/>
    <w:rsid w:val="004659BE"/>
    <w:rsid w:val="00467A6B"/>
    <w:rsid w:val="004E77D1"/>
    <w:rsid w:val="004F51E9"/>
    <w:rsid w:val="0051733E"/>
    <w:rsid w:val="005819D3"/>
    <w:rsid w:val="0059444D"/>
    <w:rsid w:val="0059667B"/>
    <w:rsid w:val="00596866"/>
    <w:rsid w:val="005A00CB"/>
    <w:rsid w:val="005E025C"/>
    <w:rsid w:val="00601F5F"/>
    <w:rsid w:val="0066188A"/>
    <w:rsid w:val="006709CF"/>
    <w:rsid w:val="00680186"/>
    <w:rsid w:val="00697D2E"/>
    <w:rsid w:val="007453F1"/>
    <w:rsid w:val="007960B4"/>
    <w:rsid w:val="007A7B11"/>
    <w:rsid w:val="007F2953"/>
    <w:rsid w:val="008377F1"/>
    <w:rsid w:val="00850135"/>
    <w:rsid w:val="008C3AE3"/>
    <w:rsid w:val="008D21A8"/>
    <w:rsid w:val="008F1925"/>
    <w:rsid w:val="0090389E"/>
    <w:rsid w:val="00914385"/>
    <w:rsid w:val="00933748"/>
    <w:rsid w:val="00965704"/>
    <w:rsid w:val="009930FB"/>
    <w:rsid w:val="009A354D"/>
    <w:rsid w:val="009B0490"/>
    <w:rsid w:val="009C1D8F"/>
    <w:rsid w:val="00A02FE2"/>
    <w:rsid w:val="00A31525"/>
    <w:rsid w:val="00A443F6"/>
    <w:rsid w:val="00A61759"/>
    <w:rsid w:val="00A644F2"/>
    <w:rsid w:val="00A7415C"/>
    <w:rsid w:val="00A87626"/>
    <w:rsid w:val="00A9467C"/>
    <w:rsid w:val="00AA1C1A"/>
    <w:rsid w:val="00B105F0"/>
    <w:rsid w:val="00B144AA"/>
    <w:rsid w:val="00B26040"/>
    <w:rsid w:val="00B67206"/>
    <w:rsid w:val="00B80DBC"/>
    <w:rsid w:val="00B860CC"/>
    <w:rsid w:val="00B97F27"/>
    <w:rsid w:val="00BF6567"/>
    <w:rsid w:val="00C65805"/>
    <w:rsid w:val="00D22579"/>
    <w:rsid w:val="00D93F3A"/>
    <w:rsid w:val="00D971D3"/>
    <w:rsid w:val="00DE78F2"/>
    <w:rsid w:val="00E04587"/>
    <w:rsid w:val="00E062C7"/>
    <w:rsid w:val="00EA0AA7"/>
    <w:rsid w:val="00EA7D00"/>
    <w:rsid w:val="00ED5F63"/>
    <w:rsid w:val="00EF0301"/>
    <w:rsid w:val="00F0021A"/>
    <w:rsid w:val="00F05697"/>
    <w:rsid w:val="00F34274"/>
    <w:rsid w:val="00FB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40FF"/>
  <w15:docId w15:val="{8D38E94E-E10C-4047-B5FD-A448F6B2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7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9D3"/>
    <w:rPr>
      <w:color w:val="0000FF"/>
      <w:u w:val="single"/>
    </w:rPr>
  </w:style>
  <w:style w:type="paragraph" w:styleId="a4">
    <w:name w:val="No Spacing"/>
    <w:uiPriority w:val="1"/>
    <w:qFormat/>
    <w:rsid w:val="004E77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9C1D8F"/>
    <w:rPr>
      <w:i/>
      <w:iCs/>
    </w:rPr>
  </w:style>
  <w:style w:type="paragraph" w:styleId="a6">
    <w:name w:val="Normal (Web)"/>
    <w:basedOn w:val="a"/>
    <w:uiPriority w:val="99"/>
    <w:semiHidden/>
    <w:unhideWhenUsed/>
    <w:rsid w:val="00A02FE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7D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D0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045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F342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</dc:creator>
  <cp:keywords/>
  <dc:description/>
  <cp:lastModifiedBy>user</cp:lastModifiedBy>
  <cp:revision>22</cp:revision>
  <dcterms:created xsi:type="dcterms:W3CDTF">2018-06-25T08:37:00Z</dcterms:created>
  <dcterms:modified xsi:type="dcterms:W3CDTF">2018-07-02T09:43:00Z</dcterms:modified>
</cp:coreProperties>
</file>