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3" w:rsidRPr="000E1FFB" w:rsidRDefault="009867C3" w:rsidP="009867C3">
      <w:pPr>
        <w:spacing w:line="264" w:lineRule="auto"/>
        <w:ind w:left="2304"/>
        <w:jc w:val="right"/>
      </w:pPr>
      <w:r w:rsidRPr="000E1FFB">
        <w:t xml:space="preserve">УТВЕРЖДЕНО: </w:t>
      </w:r>
    </w:p>
    <w:p w:rsidR="009867C3" w:rsidRPr="00E077D5" w:rsidRDefault="009867C3" w:rsidP="009867C3">
      <w:pPr>
        <w:jc w:val="right"/>
      </w:pPr>
      <w:r w:rsidRPr="00E077D5">
        <w:t xml:space="preserve">Директор </w:t>
      </w:r>
      <w:r w:rsidR="00D21BAD">
        <w:t>МБУ «</w:t>
      </w:r>
      <w:proofErr w:type="spellStart"/>
      <w:r w:rsidR="00D21BAD">
        <w:t>Отрадновский</w:t>
      </w:r>
      <w:proofErr w:type="spellEnd"/>
      <w:r w:rsidR="00D21BAD">
        <w:t xml:space="preserve"> КДЦ»</w:t>
      </w:r>
    </w:p>
    <w:p w:rsidR="009867C3" w:rsidRPr="00E077D5" w:rsidRDefault="00D21BAD" w:rsidP="009867C3">
      <w:pPr>
        <w:jc w:val="right"/>
      </w:pPr>
      <w:r>
        <w:t xml:space="preserve">А. А. </w:t>
      </w:r>
      <w:proofErr w:type="spellStart"/>
      <w:r>
        <w:t>Карсакова</w:t>
      </w:r>
      <w:proofErr w:type="spellEnd"/>
      <w:r w:rsidR="009867C3" w:rsidRPr="00E077D5">
        <w:t xml:space="preserve"> _____________</w:t>
      </w:r>
    </w:p>
    <w:p w:rsidR="009867C3" w:rsidRPr="00057A14" w:rsidRDefault="009867C3" w:rsidP="00057A14">
      <w:pPr>
        <w:jc w:val="right"/>
      </w:pPr>
      <w:r w:rsidRPr="00E077D5">
        <w:t>«___» ____________ 2020 г.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ПОЛОЖЕНИЕ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 xml:space="preserve">О </w:t>
      </w:r>
      <w:r w:rsidR="003D49ED">
        <w:rPr>
          <w:rFonts w:cs="Times New Roman"/>
          <w:b/>
          <w:szCs w:val="24"/>
        </w:rPr>
        <w:t>ПРОВЕДЕНИИ КОНКУРСА БЛИНОВ</w:t>
      </w:r>
      <w:bookmarkStart w:id="0" w:name="_GoBack"/>
      <w:bookmarkEnd w:id="0"/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«</w:t>
      </w:r>
      <w:r w:rsidR="00F61F81">
        <w:rPr>
          <w:rFonts w:cs="Times New Roman"/>
          <w:b/>
          <w:szCs w:val="24"/>
        </w:rPr>
        <w:t>МАСЛЯНОЕ СОЛНЫШКО</w:t>
      </w:r>
      <w:r w:rsidRPr="009867C3">
        <w:rPr>
          <w:rFonts w:cs="Times New Roman"/>
          <w:b/>
          <w:szCs w:val="24"/>
        </w:rPr>
        <w:t>»</w:t>
      </w:r>
    </w:p>
    <w:p w:rsidR="009867C3" w:rsidRDefault="009867C3" w:rsidP="009867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b/>
          <w:spacing w:val="-4"/>
          <w:szCs w:val="24"/>
        </w:rPr>
      </w:pPr>
      <w:r w:rsidRPr="009867C3">
        <w:rPr>
          <w:rFonts w:cs="Times New Roman"/>
          <w:b/>
          <w:spacing w:val="-4"/>
          <w:szCs w:val="24"/>
        </w:rPr>
        <w:t>Общие положения</w:t>
      </w:r>
    </w:p>
    <w:p w:rsidR="009867C3" w:rsidRPr="009867C3" w:rsidRDefault="009867C3" w:rsidP="009867C3">
      <w:pPr>
        <w:tabs>
          <w:tab w:val="left" w:pos="284"/>
        </w:tabs>
        <w:spacing w:after="0" w:line="240" w:lineRule="auto"/>
        <w:rPr>
          <w:rFonts w:cs="Times New Roman"/>
          <w:b/>
          <w:spacing w:val="-4"/>
          <w:szCs w:val="24"/>
        </w:rPr>
      </w:pP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 xml:space="preserve">1.1. </w:t>
      </w:r>
      <w:r w:rsidRPr="009867C3">
        <w:rPr>
          <w:rFonts w:cs="Times New Roman"/>
          <w:color w:val="000000" w:themeColor="text1"/>
          <w:spacing w:val="-4"/>
          <w:szCs w:val="24"/>
          <w:lang w:eastAsia="ru-RU" w:bidi="ru-RU"/>
        </w:rPr>
        <w:t>Настоящее Положение регламентирует порядок организации и проведения конкурса «</w:t>
      </w:r>
      <w:r w:rsidR="00F61F81">
        <w:rPr>
          <w:rFonts w:cs="Times New Roman"/>
          <w:color w:val="000000" w:themeColor="text1"/>
          <w:spacing w:val="-4"/>
          <w:szCs w:val="24"/>
          <w:lang w:eastAsia="ru-RU" w:bidi="ru-RU"/>
        </w:rPr>
        <w:t>Масляное солнышко</w:t>
      </w:r>
      <w:r w:rsidRPr="009867C3">
        <w:rPr>
          <w:rFonts w:cs="Times New Roman"/>
          <w:color w:val="000000" w:themeColor="text1"/>
          <w:spacing w:val="-4"/>
          <w:szCs w:val="24"/>
          <w:lang w:eastAsia="ru-RU" w:bidi="ru-RU"/>
        </w:rPr>
        <w:t xml:space="preserve">»  (далее - Конкурс) в рамках народного гуляния </w:t>
      </w:r>
      <w:r w:rsidR="00DA48AA" w:rsidRPr="00DA48AA">
        <w:rPr>
          <w:rFonts w:cs="Times New Roman"/>
          <w:color w:val="000000" w:themeColor="text1"/>
          <w:spacing w:val="-4"/>
          <w:szCs w:val="24"/>
          <w:lang w:eastAsia="ru-RU" w:bidi="ru-RU"/>
        </w:rPr>
        <w:t>«Гуляй, Масленица!»</w:t>
      </w:r>
    </w:p>
    <w:p w:rsidR="00DA48AA" w:rsidRDefault="00DA48AA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1.2. Организатором Конкурса является МБУ «</w:t>
      </w:r>
      <w:proofErr w:type="spellStart"/>
      <w:r>
        <w:rPr>
          <w:rFonts w:cs="Times New Roman"/>
          <w:color w:val="000000" w:themeColor="text1"/>
          <w:spacing w:val="-4"/>
          <w:szCs w:val="24"/>
        </w:rPr>
        <w:t>Отрадновский</w:t>
      </w:r>
      <w:proofErr w:type="spellEnd"/>
      <w:r>
        <w:rPr>
          <w:rFonts w:cs="Times New Roman"/>
          <w:color w:val="000000" w:themeColor="text1"/>
          <w:spacing w:val="-4"/>
          <w:szCs w:val="24"/>
        </w:rPr>
        <w:t xml:space="preserve"> КДЦ»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>1.3. Настоящее Положение определяет цель, задачи, порядок организации и проведения Конкурса.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1.4. Руководство подготовкой и проведением конкурса осуществляется организационным комитетом конкурса.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pacing w:val="-4"/>
          <w:szCs w:val="24"/>
        </w:rPr>
      </w:pPr>
      <w:r w:rsidRPr="009867C3">
        <w:rPr>
          <w:rFonts w:cs="Times New Roman"/>
          <w:b/>
          <w:color w:val="000000" w:themeColor="text1"/>
          <w:spacing w:val="-4"/>
          <w:szCs w:val="24"/>
        </w:rPr>
        <w:t>2. Цель и задачи Конкурса</w:t>
      </w:r>
    </w:p>
    <w:p w:rsidR="009867C3" w:rsidRPr="009867C3" w:rsidRDefault="009867C3" w:rsidP="009867C3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="Times New Roman"/>
          <w:szCs w:val="24"/>
        </w:rPr>
      </w:pPr>
      <w:r w:rsidRPr="009867C3">
        <w:rPr>
          <w:rFonts w:cs="Times New Roman"/>
          <w:spacing w:val="-4"/>
          <w:szCs w:val="24"/>
        </w:rPr>
        <w:t xml:space="preserve">2.1. Цель: </w:t>
      </w:r>
      <w:r w:rsidRPr="009867C3">
        <w:rPr>
          <w:rFonts w:cs="Times New Roman"/>
          <w:szCs w:val="24"/>
        </w:rPr>
        <w:t xml:space="preserve">Сохранение традиций масленичного гуляния. </w:t>
      </w:r>
    </w:p>
    <w:p w:rsidR="009867C3" w:rsidRPr="009867C3" w:rsidRDefault="009867C3" w:rsidP="009867C3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="Times New Roman"/>
          <w:szCs w:val="24"/>
        </w:rPr>
      </w:pPr>
      <w:r w:rsidRPr="009867C3">
        <w:rPr>
          <w:rFonts w:cs="Times New Roman"/>
          <w:szCs w:val="24"/>
        </w:rPr>
        <w:t>2.2. Задачи:</w:t>
      </w:r>
    </w:p>
    <w:p w:rsidR="00F61F81" w:rsidRDefault="009867C3" w:rsidP="009867C3">
      <w:pPr>
        <w:pStyle w:val="a4"/>
        <w:rPr>
          <w:rFonts w:ascii="Times New Roman" w:hAnsi="Times New Roman"/>
          <w:szCs w:val="24"/>
        </w:rPr>
      </w:pPr>
      <w:proofErr w:type="gramStart"/>
      <w:r w:rsidRPr="009867C3">
        <w:rPr>
          <w:rFonts w:ascii="Times New Roman" w:hAnsi="Times New Roman"/>
          <w:szCs w:val="24"/>
        </w:rPr>
        <w:t xml:space="preserve">- </w:t>
      </w:r>
      <w:r w:rsidR="00F61F81" w:rsidRPr="00F61F81">
        <w:rPr>
          <w:rFonts w:ascii="Times New Roman" w:hAnsi="Times New Roman"/>
          <w:szCs w:val="24"/>
        </w:rPr>
        <w:t xml:space="preserve">участие учреждений, организаций, семей, </w:t>
      </w:r>
      <w:r w:rsidR="00F61F81">
        <w:rPr>
          <w:rFonts w:ascii="Times New Roman" w:hAnsi="Times New Roman"/>
          <w:szCs w:val="24"/>
        </w:rPr>
        <w:t>творческих объединений, жителей п. Отрадный</w:t>
      </w:r>
      <w:r w:rsidR="00F61F81" w:rsidRPr="00F61F81">
        <w:rPr>
          <w:rFonts w:ascii="Times New Roman" w:hAnsi="Times New Roman"/>
          <w:szCs w:val="24"/>
        </w:rPr>
        <w:t xml:space="preserve"> в празднике «</w:t>
      </w:r>
      <w:r w:rsidR="00F61F81">
        <w:rPr>
          <w:rFonts w:ascii="Times New Roman" w:hAnsi="Times New Roman"/>
          <w:szCs w:val="24"/>
        </w:rPr>
        <w:t>Гуляй, Масленица!»;</w:t>
      </w:r>
      <w:proofErr w:type="gramEnd"/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 xml:space="preserve">- </w:t>
      </w:r>
      <w:r w:rsidR="00F61F81" w:rsidRPr="00F61F81">
        <w:rPr>
          <w:rFonts w:ascii="Times New Roman" w:hAnsi="Times New Roman"/>
          <w:szCs w:val="24"/>
        </w:rPr>
        <w:t>повышение интереса к народной культуре;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создание условий для творческой деятельности детей и их родителей;</w:t>
      </w:r>
    </w:p>
    <w:p w:rsidR="009867C3" w:rsidRPr="006D3E22" w:rsidRDefault="009867C3" w:rsidP="006D3E22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формирование и продвижение традиции проведения праздника.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pacing w:val="-4"/>
          <w:szCs w:val="24"/>
        </w:rPr>
      </w:pPr>
      <w:r w:rsidRPr="009867C3">
        <w:rPr>
          <w:rFonts w:cs="Times New Roman"/>
          <w:b/>
          <w:color w:val="000000" w:themeColor="text1"/>
          <w:spacing w:val="-4"/>
          <w:szCs w:val="24"/>
        </w:rPr>
        <w:t>3. Участники Конкурса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 xml:space="preserve">3.1. К участию в конкурсе приглашаются </w:t>
      </w:r>
      <w:r w:rsidRPr="009867C3">
        <w:rPr>
          <w:rFonts w:cs="Times New Roman"/>
          <w:spacing w:val="-4"/>
          <w:szCs w:val="24"/>
        </w:rPr>
        <w:t>все желающие.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szCs w:val="24"/>
        </w:rPr>
        <w:t>3.2. Возраст участников не ограничивается.</w:t>
      </w:r>
    </w:p>
    <w:p w:rsidR="009867C3" w:rsidRPr="00057A14" w:rsidRDefault="009867C3" w:rsidP="009867C3">
      <w:pPr>
        <w:numPr>
          <w:ilvl w:val="1"/>
          <w:numId w:val="2"/>
        </w:numPr>
        <w:tabs>
          <w:tab w:val="left" w:pos="284"/>
          <w:tab w:val="num" w:pos="360"/>
        </w:tabs>
        <w:spacing w:after="0" w:line="240" w:lineRule="auto"/>
        <w:ind w:left="0"/>
        <w:rPr>
          <w:rFonts w:cs="Times New Roman"/>
          <w:szCs w:val="24"/>
        </w:rPr>
      </w:pPr>
      <w:r w:rsidRPr="009867C3">
        <w:rPr>
          <w:rFonts w:cs="Times New Roman"/>
          <w:szCs w:val="24"/>
        </w:rPr>
        <w:t xml:space="preserve">3.3. </w:t>
      </w:r>
      <w:r w:rsidRPr="009867C3">
        <w:rPr>
          <w:rFonts w:cs="Times New Roman"/>
          <w:color w:val="000000"/>
          <w:szCs w:val="24"/>
          <w:lang w:eastAsia="ru-RU" w:bidi="ru-RU"/>
        </w:rPr>
        <w:t>Участниками Конкурса могут быть как индивидуальные авторы, так и авторские коллективы (семейные, трудовые, школьные, студенческие, смешанные и т.д.)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 w:rsidRPr="009867C3">
        <w:rPr>
          <w:rFonts w:cs="Times New Roman"/>
          <w:b/>
          <w:color w:val="000000"/>
          <w:spacing w:val="-4"/>
          <w:szCs w:val="24"/>
        </w:rPr>
        <w:t>4. Условия проведения конкурса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 w:rsidRPr="009867C3">
        <w:rPr>
          <w:rFonts w:cs="Times New Roman"/>
          <w:color w:val="000000"/>
          <w:spacing w:val="-4"/>
          <w:szCs w:val="24"/>
        </w:rPr>
        <w:t>4.1. Конкурс проводится с 10 фев</w:t>
      </w:r>
      <w:r>
        <w:rPr>
          <w:rFonts w:cs="Times New Roman"/>
          <w:color w:val="000000"/>
          <w:spacing w:val="-4"/>
          <w:szCs w:val="24"/>
        </w:rPr>
        <w:t xml:space="preserve">раля 2020 г. по </w:t>
      </w:r>
      <w:r w:rsidR="00F61F81">
        <w:rPr>
          <w:rFonts w:cs="Times New Roman"/>
          <w:color w:val="000000"/>
          <w:spacing w:val="-4"/>
          <w:szCs w:val="24"/>
        </w:rPr>
        <w:t xml:space="preserve">1марта </w:t>
      </w:r>
      <w:r w:rsidRPr="009867C3">
        <w:rPr>
          <w:rFonts w:cs="Times New Roman"/>
          <w:color w:val="000000"/>
          <w:spacing w:val="-4"/>
          <w:szCs w:val="24"/>
        </w:rPr>
        <w:t xml:space="preserve"> 2020 г.</w:t>
      </w:r>
    </w:p>
    <w:p w:rsid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 w:rsidRPr="009867C3">
        <w:rPr>
          <w:rFonts w:cs="Times New Roman"/>
          <w:color w:val="000000"/>
          <w:spacing w:val="-4"/>
          <w:szCs w:val="24"/>
        </w:rPr>
        <w:t>4.2. Итоги конкурса будут подведены 1 марта 2020 г. в рамках  народного гуляния «</w:t>
      </w:r>
      <w:r w:rsidR="006D3E22">
        <w:rPr>
          <w:rFonts w:cs="Times New Roman"/>
          <w:color w:val="000000"/>
          <w:spacing w:val="-4"/>
          <w:szCs w:val="24"/>
        </w:rPr>
        <w:t xml:space="preserve">Гуляй, </w:t>
      </w:r>
      <w:r w:rsidRPr="009867C3">
        <w:rPr>
          <w:rFonts w:cs="Times New Roman"/>
          <w:color w:val="000000"/>
          <w:spacing w:val="-4"/>
          <w:szCs w:val="24"/>
        </w:rPr>
        <w:t>Масленица»</w:t>
      </w:r>
      <w:r w:rsidR="00D21BAD">
        <w:rPr>
          <w:rFonts w:cs="Times New Roman"/>
          <w:color w:val="000000"/>
          <w:spacing w:val="-4"/>
          <w:szCs w:val="24"/>
        </w:rPr>
        <w:t xml:space="preserve"> на центральной площади п. Отрадный</w:t>
      </w:r>
    </w:p>
    <w:p w:rsidR="00F61F81" w:rsidRPr="00F61F81" w:rsidRDefault="00F61F81" w:rsidP="00F61F81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 w:rsidRPr="00F61F81">
        <w:rPr>
          <w:rFonts w:cs="Times New Roman"/>
          <w:b/>
          <w:color w:val="000000"/>
          <w:spacing w:val="-4"/>
          <w:szCs w:val="24"/>
        </w:rPr>
        <w:t>5. Критерии оценки</w:t>
      </w:r>
    </w:p>
    <w:p w:rsidR="00F61F81" w:rsidRPr="00F61F81" w:rsidRDefault="00F61F81" w:rsidP="00F61F81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5.1.Вкусовые качества.</w:t>
      </w:r>
    </w:p>
    <w:p w:rsidR="00F61F81" w:rsidRPr="00F61F81" w:rsidRDefault="00F61F81" w:rsidP="00F61F81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5.2.</w:t>
      </w:r>
      <w:r w:rsidRPr="00F61F81">
        <w:rPr>
          <w:rFonts w:cs="Times New Roman"/>
          <w:color w:val="000000"/>
          <w:spacing w:val="-4"/>
          <w:szCs w:val="24"/>
        </w:rPr>
        <w:t xml:space="preserve"> </w:t>
      </w:r>
      <w:r>
        <w:rPr>
          <w:rFonts w:cs="Times New Roman"/>
          <w:color w:val="000000"/>
          <w:spacing w:val="-4"/>
          <w:szCs w:val="24"/>
        </w:rPr>
        <w:t>Степень сложности в оформлении.</w:t>
      </w:r>
    </w:p>
    <w:p w:rsidR="00F61F81" w:rsidRPr="00DA48AA" w:rsidRDefault="00F61F81" w:rsidP="00F61F81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5</w:t>
      </w:r>
      <w:r w:rsidRPr="00F61F81">
        <w:rPr>
          <w:rFonts w:cs="Times New Roman"/>
          <w:color w:val="000000"/>
          <w:spacing w:val="-4"/>
          <w:szCs w:val="24"/>
        </w:rPr>
        <w:t>.3.Презентация блинов (приветствуется группа поддержки).</w:t>
      </w:r>
    </w:p>
    <w:p w:rsidR="009867C3" w:rsidRPr="009867C3" w:rsidRDefault="00F61F81" w:rsidP="009867C3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>
        <w:rPr>
          <w:rFonts w:cs="Times New Roman"/>
          <w:b/>
          <w:color w:val="000000"/>
          <w:spacing w:val="-4"/>
          <w:szCs w:val="24"/>
        </w:rPr>
        <w:t>6</w:t>
      </w:r>
      <w:r w:rsidR="009867C3" w:rsidRPr="009867C3">
        <w:rPr>
          <w:rFonts w:cs="Times New Roman"/>
          <w:b/>
          <w:color w:val="000000"/>
          <w:spacing w:val="-4"/>
          <w:szCs w:val="24"/>
        </w:rPr>
        <w:t xml:space="preserve">. </w:t>
      </w:r>
      <w:r>
        <w:rPr>
          <w:rFonts w:cs="Times New Roman"/>
          <w:b/>
          <w:color w:val="000000"/>
          <w:spacing w:val="-4"/>
          <w:szCs w:val="24"/>
        </w:rPr>
        <w:t>Номинации</w:t>
      </w:r>
    </w:p>
    <w:p w:rsidR="00F61F81" w:rsidRPr="00F61F81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 xml:space="preserve">6.1. </w:t>
      </w:r>
      <w:r w:rsidRPr="00F61F81">
        <w:rPr>
          <w:rFonts w:ascii="Times New Roman" w:hAnsi="Times New Roman"/>
          <w:color w:val="000000" w:themeColor="text1"/>
          <w:spacing w:val="-4"/>
          <w:szCs w:val="24"/>
        </w:rPr>
        <w:t>Сам</w:t>
      </w:r>
      <w:r>
        <w:rPr>
          <w:rFonts w:ascii="Times New Roman" w:hAnsi="Times New Roman"/>
          <w:color w:val="000000" w:themeColor="text1"/>
          <w:spacing w:val="-4"/>
          <w:szCs w:val="24"/>
        </w:rPr>
        <w:t>ая</w:t>
      </w:r>
      <w:r w:rsidRPr="00F61F81">
        <w:rPr>
          <w:rFonts w:ascii="Times New Roman" w:hAnsi="Times New Roman"/>
          <w:color w:val="000000" w:themeColor="text1"/>
          <w:spacing w:val="-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Cs w:val="24"/>
        </w:rPr>
        <w:t>оригинальная начинка</w:t>
      </w:r>
      <w:r w:rsidR="00057A14">
        <w:rPr>
          <w:rFonts w:ascii="Times New Roman" w:hAnsi="Times New Roman"/>
          <w:color w:val="000000" w:themeColor="text1"/>
          <w:spacing w:val="-4"/>
          <w:szCs w:val="24"/>
        </w:rPr>
        <w:t>.</w:t>
      </w:r>
    </w:p>
    <w:p w:rsidR="00F61F81" w:rsidRPr="00F61F81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 xml:space="preserve">6.2. </w:t>
      </w:r>
      <w:r w:rsidR="00057A14">
        <w:rPr>
          <w:rFonts w:ascii="Times New Roman" w:hAnsi="Times New Roman"/>
          <w:color w:val="000000" w:themeColor="text1"/>
          <w:spacing w:val="-4"/>
          <w:szCs w:val="24"/>
        </w:rPr>
        <w:t>Самая необычная блинная форма.</w:t>
      </w:r>
    </w:p>
    <w:p w:rsidR="00F61F81" w:rsidRPr="009867C3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 xml:space="preserve">6.3. </w:t>
      </w:r>
      <w:r w:rsidRPr="00F61F81">
        <w:rPr>
          <w:rFonts w:ascii="Times New Roman" w:hAnsi="Times New Roman"/>
          <w:color w:val="000000" w:themeColor="text1"/>
          <w:spacing w:val="-4"/>
          <w:szCs w:val="24"/>
        </w:rPr>
        <w:t>Самая высокая стопка блинов.</w:t>
      </w:r>
    </w:p>
    <w:p w:rsidR="00F61F81" w:rsidRPr="00F61F81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</w:p>
    <w:p w:rsidR="009867C3" w:rsidRPr="009867C3" w:rsidRDefault="00057A14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b/>
          <w:color w:val="000000" w:themeColor="text1"/>
          <w:spacing w:val="-4"/>
          <w:szCs w:val="24"/>
        </w:rPr>
        <w:t>7</w:t>
      </w:r>
      <w:r w:rsidR="009867C3" w:rsidRPr="009867C3">
        <w:rPr>
          <w:rFonts w:cs="Times New Roman"/>
          <w:b/>
          <w:color w:val="000000" w:themeColor="text1"/>
          <w:spacing w:val="-4"/>
          <w:szCs w:val="24"/>
        </w:rPr>
        <w:t>. Жюри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</w:t>
      </w:r>
    </w:p>
    <w:p w:rsidR="00DA233C" w:rsidRDefault="00057A14" w:rsidP="009867C3">
      <w:pPr>
        <w:tabs>
          <w:tab w:val="num" w:pos="-1276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lastRenderedPageBreak/>
        <w:t>7</w:t>
      </w:r>
      <w:r w:rsidR="009867C3" w:rsidRPr="00DA233C">
        <w:rPr>
          <w:rFonts w:cs="Times New Roman"/>
          <w:color w:val="000000" w:themeColor="text1"/>
          <w:spacing w:val="-4"/>
          <w:szCs w:val="24"/>
        </w:rPr>
        <w:t>.1. Жюри конкурса формируется из членов оргкомитета по организации и пров</w:t>
      </w:r>
      <w:r w:rsidR="00DA233C" w:rsidRPr="00DA233C">
        <w:rPr>
          <w:rFonts w:cs="Times New Roman"/>
          <w:color w:val="000000" w:themeColor="text1"/>
          <w:spacing w:val="-4"/>
          <w:szCs w:val="24"/>
        </w:rPr>
        <w:t>едению масленичных мероприятий.</w:t>
      </w:r>
    </w:p>
    <w:p w:rsidR="009867C3" w:rsidRDefault="00057A14" w:rsidP="009867C3">
      <w:pPr>
        <w:tabs>
          <w:tab w:val="num" w:pos="-1276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7</w:t>
      </w:r>
      <w:r w:rsidR="009867C3" w:rsidRPr="009867C3">
        <w:rPr>
          <w:rFonts w:cs="Times New Roman"/>
          <w:color w:val="000000"/>
          <w:spacing w:val="-4"/>
          <w:szCs w:val="24"/>
        </w:rPr>
        <w:t>.2. Жюри принимает решение о победителях путем об</w:t>
      </w:r>
      <w:r w:rsidR="00DA233C">
        <w:rPr>
          <w:rFonts w:cs="Times New Roman"/>
          <w:color w:val="000000"/>
          <w:spacing w:val="-4"/>
          <w:szCs w:val="24"/>
        </w:rPr>
        <w:t>суждения по следующим критериям:</w:t>
      </w:r>
    </w:p>
    <w:p w:rsidR="00DA233C" w:rsidRPr="009867C3" w:rsidRDefault="00DA233C" w:rsidP="00DA233C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-авторское исполнение;</w:t>
      </w:r>
    </w:p>
    <w:p w:rsidR="00DA233C" w:rsidRPr="009867C3" w:rsidRDefault="00DA233C" w:rsidP="00DA233C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9867C3">
        <w:rPr>
          <w:rFonts w:ascii="Times New Roman" w:hAnsi="Times New Roman"/>
          <w:szCs w:val="24"/>
        </w:rPr>
        <w:t>оригинальность идеи;</w:t>
      </w:r>
    </w:p>
    <w:p w:rsidR="00057A14" w:rsidRDefault="00DA233C" w:rsidP="006D3E22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 w:rsidRPr="009867C3">
        <w:rPr>
          <w:rFonts w:ascii="Times New Roman" w:hAnsi="Times New Roman"/>
          <w:color w:val="000000" w:themeColor="text1"/>
          <w:spacing w:val="-4"/>
          <w:szCs w:val="24"/>
        </w:rPr>
        <w:t>- применение нестандартных творческих решений.</w:t>
      </w:r>
    </w:p>
    <w:p w:rsidR="00057A14" w:rsidRPr="006D3E22" w:rsidRDefault="00057A14" w:rsidP="006D3E22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>7.3. Жюри вправе ввести дополнительные номинации</w:t>
      </w:r>
    </w:p>
    <w:p w:rsidR="009867C3" w:rsidRDefault="00057A14" w:rsidP="009867C3">
      <w:pPr>
        <w:tabs>
          <w:tab w:val="left" w:pos="-1276"/>
        </w:tabs>
        <w:spacing w:line="240" w:lineRule="auto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8</w:t>
      </w:r>
      <w:r w:rsidR="009867C3">
        <w:rPr>
          <w:b/>
          <w:color w:val="000000"/>
          <w:spacing w:val="-4"/>
        </w:rPr>
        <w:t>.Сроки и порядок участия в акции</w:t>
      </w:r>
    </w:p>
    <w:p w:rsidR="009867C3" w:rsidRDefault="009867C3" w:rsidP="009867C3">
      <w:pPr>
        <w:tabs>
          <w:tab w:val="left" w:pos="284"/>
        </w:tabs>
        <w:rPr>
          <w:spacing w:val="-4"/>
        </w:rPr>
      </w:pPr>
      <w:r>
        <w:rPr>
          <w:b/>
          <w:color w:val="000000"/>
          <w:spacing w:val="-4"/>
        </w:rPr>
        <w:t xml:space="preserve">- первый этап </w:t>
      </w:r>
      <w:r>
        <w:rPr>
          <w:color w:val="000000"/>
          <w:spacing w:val="-4"/>
        </w:rPr>
        <w:t>– сбор заявок. Заявки принимаются по установленной форме         (</w:t>
      </w:r>
      <w:r w:rsidRPr="009867C3">
        <w:rPr>
          <w:b/>
          <w:i/>
          <w:color w:val="000000"/>
          <w:spacing w:val="-4"/>
        </w:rPr>
        <w:t>Приложение №1</w:t>
      </w:r>
      <w:r>
        <w:rPr>
          <w:color w:val="000000"/>
          <w:spacing w:val="-4"/>
        </w:rPr>
        <w:t>)</w:t>
      </w:r>
      <w:r>
        <w:rPr>
          <w:b/>
          <w:color w:val="000000"/>
          <w:spacing w:val="-4"/>
        </w:rPr>
        <w:t xml:space="preserve"> </w:t>
      </w:r>
      <w:r w:rsidRPr="000E1FFB">
        <w:rPr>
          <w:spacing w:val="-4"/>
        </w:rPr>
        <w:t xml:space="preserve">принимаются по адресу: </w:t>
      </w:r>
      <w:r w:rsidR="00D21BAD">
        <w:rPr>
          <w:spacing w:val="-4"/>
        </w:rPr>
        <w:t xml:space="preserve">п. </w:t>
      </w:r>
      <w:proofErr w:type="gramStart"/>
      <w:r w:rsidR="00D21BAD">
        <w:rPr>
          <w:spacing w:val="-4"/>
        </w:rPr>
        <w:t>Отрадный</w:t>
      </w:r>
      <w:proofErr w:type="gramEnd"/>
      <w:r w:rsidR="00D21BAD">
        <w:rPr>
          <w:spacing w:val="-4"/>
        </w:rPr>
        <w:t xml:space="preserve"> д. 1</w:t>
      </w:r>
      <w:r w:rsidRPr="000E1FFB">
        <w:rPr>
          <w:color w:val="000000" w:themeColor="text1"/>
          <w:spacing w:val="-4"/>
        </w:rPr>
        <w:t xml:space="preserve"> или по электронному адресу </w:t>
      </w:r>
      <w:hyperlink r:id="rId6" w:history="1">
        <w:r w:rsidR="00D21BAD" w:rsidRPr="00784894">
          <w:rPr>
            <w:rStyle w:val="a8"/>
            <w:spacing w:val="-4"/>
          </w:rPr>
          <w:t>kdc_otradniy@mail.ru</w:t>
        </w:r>
      </w:hyperlink>
      <w:r w:rsidR="00D21BAD">
        <w:rPr>
          <w:color w:val="000000" w:themeColor="text1"/>
          <w:spacing w:val="-4"/>
        </w:rPr>
        <w:t xml:space="preserve"> </w:t>
      </w:r>
      <w:r w:rsidR="00D21BAD" w:rsidRPr="00D21BAD">
        <w:rPr>
          <w:rStyle w:val="a8"/>
          <w:color w:val="000000" w:themeColor="text1"/>
          <w:spacing w:val="-4"/>
          <w:u w:val="none"/>
        </w:rPr>
        <w:t xml:space="preserve"> </w:t>
      </w:r>
      <w:r w:rsidR="00D21BAD">
        <w:rPr>
          <w:rStyle w:val="a8"/>
          <w:color w:val="000000" w:themeColor="text1"/>
          <w:spacing w:val="-4"/>
          <w:u w:val="none"/>
        </w:rPr>
        <w:t xml:space="preserve"> </w:t>
      </w:r>
      <w:r w:rsidRPr="000E1FFB">
        <w:rPr>
          <w:rStyle w:val="a8"/>
          <w:color w:val="000000" w:themeColor="text1"/>
          <w:shd w:val="clear" w:color="auto" w:fill="FFFFFF"/>
        </w:rPr>
        <w:t xml:space="preserve">до </w:t>
      </w:r>
      <w:r>
        <w:rPr>
          <w:spacing w:val="-4"/>
        </w:rPr>
        <w:t>28</w:t>
      </w:r>
      <w:r w:rsidRPr="000E1FFB">
        <w:rPr>
          <w:spacing w:val="-4"/>
        </w:rPr>
        <w:t xml:space="preserve"> февраля  </w:t>
      </w:r>
      <w:r w:rsidRPr="000E1FFB">
        <w:rPr>
          <w:rStyle w:val="a8"/>
          <w:color w:val="000000" w:themeColor="text1"/>
          <w:shd w:val="clear" w:color="auto" w:fill="FFFFFF"/>
        </w:rPr>
        <w:t xml:space="preserve">2020 г. </w:t>
      </w:r>
      <w:r w:rsidRPr="000E1FFB">
        <w:rPr>
          <w:spacing w:val="-4"/>
        </w:rPr>
        <w:t xml:space="preserve">(включительно) </w:t>
      </w:r>
      <w:r w:rsidRPr="000E1FFB">
        <w:rPr>
          <w:rStyle w:val="a8"/>
          <w:color w:val="000000" w:themeColor="text1"/>
          <w:shd w:val="clear" w:color="auto" w:fill="FFFFFF"/>
        </w:rPr>
        <w:t xml:space="preserve">с пометкой </w:t>
      </w:r>
      <w:r w:rsidRPr="000E1FFB">
        <w:t>«</w:t>
      </w:r>
      <w:r>
        <w:t>масленичные сани</w:t>
      </w:r>
      <w:r w:rsidRPr="000E1FFB">
        <w:t>»</w:t>
      </w:r>
      <w:r w:rsidRPr="000E1FFB">
        <w:rPr>
          <w:spacing w:val="-4"/>
        </w:rPr>
        <w:t xml:space="preserve">; </w:t>
      </w:r>
    </w:p>
    <w:p w:rsidR="009867C3" w:rsidRDefault="009867C3" w:rsidP="009867C3">
      <w:pPr>
        <w:tabs>
          <w:tab w:val="left" w:pos="284"/>
        </w:tabs>
        <w:rPr>
          <w:spacing w:val="-4"/>
        </w:rPr>
      </w:pPr>
      <w:r w:rsidRPr="009867C3">
        <w:rPr>
          <w:b/>
          <w:spacing w:val="-4"/>
        </w:rPr>
        <w:t>- второй этап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– </w:t>
      </w:r>
      <w:r w:rsidR="00057A14">
        <w:rPr>
          <w:spacing w:val="-4"/>
        </w:rPr>
        <w:t>конкурс-дегустация</w:t>
      </w:r>
      <w:r>
        <w:rPr>
          <w:spacing w:val="-4"/>
        </w:rPr>
        <w:t xml:space="preserve">, который состоится 1 марта 2020 года на </w:t>
      </w:r>
      <w:r w:rsidR="00D21BAD">
        <w:rPr>
          <w:i/>
          <w:spacing w:val="-4"/>
          <w:u w:val="single"/>
        </w:rPr>
        <w:t xml:space="preserve">центральной площади п. Отрадный </w:t>
      </w:r>
      <w:r>
        <w:rPr>
          <w:i/>
          <w:spacing w:val="-4"/>
          <w:u w:val="single"/>
        </w:rPr>
        <w:t xml:space="preserve"> </w:t>
      </w:r>
      <w:r w:rsidR="00DA48AA">
        <w:rPr>
          <w:i/>
          <w:spacing w:val="-4"/>
          <w:u w:val="single"/>
        </w:rPr>
        <w:t xml:space="preserve">в 15.00 </w:t>
      </w:r>
      <w:r>
        <w:rPr>
          <w:spacing w:val="-4"/>
        </w:rPr>
        <w:t xml:space="preserve">является </w:t>
      </w:r>
      <w:r>
        <w:rPr>
          <w:b/>
          <w:spacing w:val="-4"/>
        </w:rPr>
        <w:t>обязательным условием</w:t>
      </w:r>
      <w:r w:rsidRPr="009867C3">
        <w:rPr>
          <w:b/>
          <w:spacing w:val="-4"/>
        </w:rPr>
        <w:t xml:space="preserve"> участия в конкурсе</w:t>
      </w:r>
      <w:r>
        <w:rPr>
          <w:b/>
          <w:spacing w:val="-4"/>
        </w:rPr>
        <w:t xml:space="preserve">. </w:t>
      </w:r>
    </w:p>
    <w:p w:rsidR="009867C3" w:rsidRPr="000E1FFB" w:rsidRDefault="00DA233C" w:rsidP="009867C3">
      <w:pPr>
        <w:tabs>
          <w:tab w:val="num" w:pos="-1276"/>
        </w:tabs>
        <w:jc w:val="both"/>
        <w:rPr>
          <w:color w:val="000000" w:themeColor="text1"/>
          <w:spacing w:val="-4"/>
        </w:rPr>
      </w:pPr>
      <w:r>
        <w:rPr>
          <w:b/>
          <w:color w:val="000000"/>
          <w:spacing w:val="-4"/>
        </w:rPr>
        <w:t>8</w:t>
      </w:r>
      <w:r w:rsidR="009867C3" w:rsidRPr="000E1FFB">
        <w:rPr>
          <w:b/>
          <w:color w:val="000000"/>
          <w:spacing w:val="-4"/>
        </w:rPr>
        <w:t>.</w:t>
      </w:r>
      <w:r w:rsidR="009867C3" w:rsidRPr="000E1FFB">
        <w:rPr>
          <w:color w:val="000000"/>
          <w:spacing w:val="-4"/>
        </w:rPr>
        <w:t xml:space="preserve"> </w:t>
      </w:r>
      <w:r w:rsidR="009867C3" w:rsidRPr="000E1FFB">
        <w:rPr>
          <w:b/>
          <w:color w:val="000000" w:themeColor="text1"/>
          <w:spacing w:val="-4"/>
        </w:rPr>
        <w:t>Подведение итогов и награждение участников</w:t>
      </w:r>
    </w:p>
    <w:p w:rsidR="009867C3" w:rsidRPr="000E1FFB" w:rsidRDefault="00DA233C" w:rsidP="009867C3">
      <w:pPr>
        <w:tabs>
          <w:tab w:val="left" w:pos="-1276"/>
        </w:tabs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>8</w:t>
      </w:r>
      <w:r w:rsidR="009867C3" w:rsidRPr="000E1FFB">
        <w:rPr>
          <w:color w:val="000000" w:themeColor="text1"/>
          <w:spacing w:val="-4"/>
        </w:rPr>
        <w:t xml:space="preserve">.1. Фотографии </w:t>
      </w:r>
      <w:r w:rsidR="009867C3">
        <w:rPr>
          <w:color w:val="000000" w:themeColor="text1"/>
          <w:spacing w:val="-4"/>
        </w:rPr>
        <w:t>лучших</w:t>
      </w:r>
      <w:r w:rsidR="009867C3" w:rsidRPr="000E1FFB">
        <w:rPr>
          <w:color w:val="000000" w:themeColor="text1"/>
          <w:spacing w:val="-4"/>
        </w:rPr>
        <w:t xml:space="preserve"> работ будут размещены в официальной группе </w:t>
      </w:r>
      <w:r w:rsidR="00D21BAD">
        <w:rPr>
          <w:color w:val="000000" w:themeColor="text1"/>
          <w:spacing w:val="-4"/>
        </w:rPr>
        <w:t>Отрадновского</w:t>
      </w:r>
      <w:r w:rsidR="009867C3" w:rsidRPr="000E1FFB">
        <w:rPr>
          <w:color w:val="000000" w:themeColor="text1"/>
          <w:spacing w:val="-4"/>
        </w:rPr>
        <w:t xml:space="preserve"> </w:t>
      </w:r>
      <w:r w:rsidR="00D21BAD">
        <w:rPr>
          <w:color w:val="000000" w:themeColor="text1"/>
          <w:spacing w:val="-4"/>
        </w:rPr>
        <w:t>КДЦ «</w:t>
      </w:r>
      <w:proofErr w:type="spellStart"/>
      <w:r w:rsidR="00D21BAD">
        <w:rPr>
          <w:color w:val="000000" w:themeColor="text1"/>
          <w:spacing w:val="-4"/>
        </w:rPr>
        <w:t>ВКонтакте</w:t>
      </w:r>
      <w:proofErr w:type="spellEnd"/>
      <w:r w:rsidR="00D21BAD">
        <w:rPr>
          <w:color w:val="000000" w:themeColor="text1"/>
          <w:spacing w:val="-4"/>
        </w:rPr>
        <w:t xml:space="preserve">» </w:t>
      </w:r>
      <w:hyperlink r:id="rId7" w:history="1">
        <w:r w:rsidR="00D21BAD">
          <w:rPr>
            <w:rStyle w:val="a8"/>
          </w:rPr>
          <w:t>https://vk.com/otradniy_kdc</w:t>
        </w:r>
      </w:hyperlink>
      <w:r w:rsidR="00D21BAD">
        <w:t xml:space="preserve"> и на официальном сайте </w:t>
      </w:r>
      <w:hyperlink r:id="rId8" w:history="1">
        <w:r w:rsidR="00D21BAD">
          <w:rPr>
            <w:rStyle w:val="a8"/>
          </w:rPr>
          <w:t>http://xn----7sbghcwhgdyidwti1f.xn--p1ai/</w:t>
        </w:r>
      </w:hyperlink>
      <w:r w:rsidR="009867C3" w:rsidRPr="000E1FFB">
        <w:rPr>
          <w:color w:val="000000" w:themeColor="text1"/>
        </w:rPr>
        <w:t xml:space="preserve">. </w:t>
      </w:r>
    </w:p>
    <w:p w:rsidR="009867C3" w:rsidRPr="000E1FFB" w:rsidRDefault="00DA233C" w:rsidP="009867C3">
      <w:pPr>
        <w:tabs>
          <w:tab w:val="left" w:pos="-1276"/>
        </w:tabs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8</w:t>
      </w:r>
      <w:r w:rsidR="009867C3" w:rsidRPr="000E1FFB">
        <w:rPr>
          <w:color w:val="000000" w:themeColor="text1"/>
        </w:rPr>
        <w:t xml:space="preserve">.2. </w:t>
      </w:r>
      <w:r w:rsidR="009867C3" w:rsidRPr="000E1FFB">
        <w:rPr>
          <w:color w:val="000000" w:themeColor="text1"/>
          <w:spacing w:val="-4"/>
        </w:rPr>
        <w:t>Победители будут награждены дипломами</w:t>
      </w:r>
      <w:r w:rsidR="009867C3">
        <w:rPr>
          <w:color w:val="000000" w:themeColor="text1"/>
          <w:spacing w:val="-4"/>
        </w:rPr>
        <w:t xml:space="preserve"> (1,2,3 степени)</w:t>
      </w:r>
      <w:r w:rsidR="009867C3" w:rsidRPr="000E1FFB">
        <w:rPr>
          <w:color w:val="000000" w:themeColor="text1"/>
          <w:spacing w:val="-4"/>
        </w:rPr>
        <w:t xml:space="preserve"> и памятными подарками </w:t>
      </w:r>
      <w:r w:rsidR="009867C3" w:rsidRPr="000E1FFB">
        <w:rPr>
          <w:b/>
          <w:color w:val="000000" w:themeColor="text1"/>
          <w:spacing w:val="-4"/>
        </w:rPr>
        <w:t>1 марта 2020 года</w:t>
      </w:r>
      <w:r w:rsidR="009867C3" w:rsidRPr="000E1FFB">
        <w:rPr>
          <w:color w:val="000000" w:themeColor="text1"/>
          <w:spacing w:val="-4"/>
        </w:rPr>
        <w:t xml:space="preserve"> на народном гулянии </w:t>
      </w:r>
      <w:r w:rsidR="00DA48AA" w:rsidRPr="00DA48AA">
        <w:rPr>
          <w:color w:val="000000" w:themeColor="text1"/>
          <w:spacing w:val="-4"/>
        </w:rPr>
        <w:t>«Гуляй, Масленица!»</w:t>
      </w:r>
    </w:p>
    <w:p w:rsidR="009867C3" w:rsidRDefault="00DA233C" w:rsidP="009867C3">
      <w:pPr>
        <w:tabs>
          <w:tab w:val="left" w:pos="-1276"/>
        </w:tabs>
        <w:jc w:val="both"/>
        <w:rPr>
          <w:color w:val="000000" w:themeColor="text1"/>
        </w:rPr>
      </w:pPr>
      <w:r>
        <w:rPr>
          <w:color w:val="000000" w:themeColor="text1"/>
          <w:spacing w:val="-4"/>
          <w:lang w:eastAsia="zh-CN"/>
        </w:rPr>
        <w:t>8</w:t>
      </w:r>
      <w:r w:rsidR="009867C3" w:rsidRPr="000E1FFB">
        <w:rPr>
          <w:color w:val="000000" w:themeColor="text1"/>
          <w:spacing w:val="-4"/>
          <w:lang w:eastAsia="zh-CN"/>
        </w:rPr>
        <w:t xml:space="preserve">.3. Итоги конкурса будут размещены: </w:t>
      </w:r>
      <w:hyperlink r:id="rId9" w:history="1">
        <w:r w:rsidR="005A028F">
          <w:rPr>
            <w:rStyle w:val="a8"/>
          </w:rPr>
          <w:t>https://vk.com/otradniy_kdc</w:t>
        </w:r>
      </w:hyperlink>
      <w:r w:rsidR="005A028F">
        <w:t xml:space="preserve"> , </w:t>
      </w:r>
      <w:hyperlink r:id="rId10" w:history="1">
        <w:r w:rsidR="005A028F">
          <w:rPr>
            <w:rStyle w:val="a8"/>
          </w:rPr>
          <w:t>http://xn----7sbghcwhgdyidwti1f.xn--p1ai/</w:t>
        </w:r>
      </w:hyperlink>
      <w:r w:rsidR="005A028F" w:rsidRPr="000E1FFB">
        <w:rPr>
          <w:color w:val="000000" w:themeColor="text1"/>
        </w:rPr>
        <w:t xml:space="preserve">. </w:t>
      </w:r>
    </w:p>
    <w:p w:rsidR="009867C3" w:rsidRPr="009867C3" w:rsidRDefault="00DA233C" w:rsidP="009867C3">
      <w:pPr>
        <w:pStyle w:val="a7"/>
        <w:tabs>
          <w:tab w:val="left" w:pos="284"/>
        </w:tabs>
        <w:spacing w:before="0" w:beforeAutospacing="0" w:after="0" w:afterAutospacing="0"/>
        <w:rPr>
          <w:spacing w:val="-4"/>
        </w:rPr>
      </w:pPr>
      <w:r>
        <w:rPr>
          <w:rStyle w:val="a6"/>
          <w:spacing w:val="-4"/>
        </w:rPr>
        <w:t>9</w:t>
      </w:r>
      <w:r w:rsidR="009867C3" w:rsidRPr="009867C3">
        <w:rPr>
          <w:rStyle w:val="a6"/>
          <w:spacing w:val="-4"/>
        </w:rPr>
        <w:t>. Примечания.</w:t>
      </w:r>
    </w:p>
    <w:p w:rsidR="005A028F" w:rsidRPr="006D3E22" w:rsidRDefault="00DA233C" w:rsidP="006D3E22">
      <w:pPr>
        <w:tabs>
          <w:tab w:val="left" w:pos="284"/>
        </w:tabs>
        <w:spacing w:line="240" w:lineRule="auto"/>
        <w:rPr>
          <w:rFonts w:cs="Times New Roman"/>
          <w:i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9</w:t>
      </w:r>
      <w:r w:rsidR="00057A14">
        <w:rPr>
          <w:rFonts w:cs="Times New Roman"/>
          <w:color w:val="000000" w:themeColor="text1"/>
          <w:spacing w:val="-4"/>
          <w:szCs w:val="24"/>
        </w:rPr>
        <w:t>.1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. Дополнительную информацию можно получить по телефону: </w:t>
      </w:r>
      <w:r w:rsidR="005A028F">
        <w:rPr>
          <w:rFonts w:cs="Times New Roman"/>
          <w:color w:val="000000" w:themeColor="text1"/>
          <w:spacing w:val="-4"/>
          <w:szCs w:val="24"/>
        </w:rPr>
        <w:t xml:space="preserve">4-72-45 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или по электронной почте</w:t>
      </w:r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:</w:t>
      </w:r>
      <w:r w:rsidR="005A028F" w:rsidRPr="005A028F">
        <w:rPr>
          <w:color w:val="000000" w:themeColor="text1"/>
          <w:spacing w:val="-4"/>
        </w:rPr>
        <w:t xml:space="preserve"> </w:t>
      </w:r>
      <w:hyperlink r:id="rId11" w:history="1">
        <w:r w:rsidR="005A028F" w:rsidRPr="00784894">
          <w:rPr>
            <w:rStyle w:val="a8"/>
            <w:spacing w:val="-4"/>
          </w:rPr>
          <w:t>kdc_otradniy@mail.ru</w:t>
        </w:r>
      </w:hyperlink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 xml:space="preserve"> (тема: «</w:t>
      </w:r>
      <w:r w:rsidR="009867C3">
        <w:rPr>
          <w:rFonts w:cs="Times New Roman"/>
          <w:i/>
          <w:color w:val="000000" w:themeColor="text1"/>
          <w:spacing w:val="-4"/>
          <w:szCs w:val="24"/>
        </w:rPr>
        <w:t>масленичные сани</w:t>
      </w:r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»</w:t>
      </w:r>
      <w:r w:rsidR="005A028F">
        <w:rPr>
          <w:rFonts w:cs="Times New Roman"/>
          <w:i/>
          <w:color w:val="000000" w:themeColor="text1"/>
          <w:spacing w:val="-4"/>
          <w:szCs w:val="24"/>
        </w:rPr>
        <w:t>)</w:t>
      </w:r>
    </w:p>
    <w:p w:rsidR="0083539B" w:rsidRPr="009867C3" w:rsidRDefault="009867C3" w:rsidP="009867C3">
      <w:pPr>
        <w:spacing w:line="240" w:lineRule="auto"/>
        <w:jc w:val="right"/>
        <w:rPr>
          <w:i/>
          <w:u w:val="single"/>
        </w:rPr>
      </w:pPr>
      <w:r w:rsidRPr="009867C3">
        <w:rPr>
          <w:i/>
          <w:u w:val="single"/>
        </w:rPr>
        <w:t>Приложение №1</w:t>
      </w:r>
    </w:p>
    <w:p w:rsidR="009867C3" w:rsidRDefault="009867C3" w:rsidP="009867C3">
      <w:pPr>
        <w:spacing w:line="240" w:lineRule="auto"/>
        <w:jc w:val="center"/>
        <w:rPr>
          <w:b/>
        </w:rPr>
      </w:pPr>
      <w:r w:rsidRPr="009867C3">
        <w:rPr>
          <w:b/>
        </w:rPr>
        <w:t xml:space="preserve">ЗАЯВКА НА УЧАСТИЕ 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b/>
        </w:rPr>
        <w:t xml:space="preserve">В </w:t>
      </w:r>
      <w:r w:rsidRPr="009867C3">
        <w:rPr>
          <w:rFonts w:cs="Times New Roman"/>
          <w:b/>
          <w:szCs w:val="24"/>
        </w:rPr>
        <w:t>КОНКУ</w:t>
      </w:r>
      <w:r w:rsidR="005A028F">
        <w:rPr>
          <w:rFonts w:cs="Times New Roman"/>
          <w:b/>
          <w:szCs w:val="24"/>
        </w:rPr>
        <w:t>Р</w:t>
      </w:r>
      <w:r w:rsidRPr="009867C3">
        <w:rPr>
          <w:rFonts w:cs="Times New Roman"/>
          <w:b/>
          <w:szCs w:val="24"/>
        </w:rPr>
        <w:t xml:space="preserve">СЕ </w:t>
      </w:r>
    </w:p>
    <w:p w:rsidR="009867C3" w:rsidRDefault="009867C3" w:rsidP="006D3E22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«</w:t>
      </w:r>
      <w:r w:rsidR="00057A14">
        <w:rPr>
          <w:rFonts w:cs="Times New Roman"/>
          <w:b/>
          <w:szCs w:val="24"/>
        </w:rPr>
        <w:t>МАСЛЯНОЕ СОЛНЫШКО</w:t>
      </w:r>
      <w:r w:rsidRPr="009867C3">
        <w:rPr>
          <w:rFonts w:cs="Times New Roman"/>
          <w:b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Информация об участнике (ФИО; название команды; название учреждения)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Pr="009867C3" w:rsidRDefault="009867C3" w:rsidP="009867C3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e-mail (</w:t>
            </w:r>
            <w:r>
              <w:rPr>
                <w:b/>
                <w:szCs w:val="24"/>
              </w:rPr>
              <w:t>при наличии</w:t>
            </w:r>
            <w:r>
              <w:rPr>
                <w:b/>
                <w:szCs w:val="24"/>
                <w:lang w:val="en-US"/>
              </w:rPr>
              <w:t>)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4075F8">
        <w:tc>
          <w:tcPr>
            <w:tcW w:w="9571" w:type="dxa"/>
            <w:gridSpan w:val="2"/>
          </w:tcPr>
          <w:p w:rsidR="009867C3" w:rsidRPr="000E1FFB" w:rsidRDefault="009867C3" w:rsidP="009867C3">
            <w:pPr>
              <w:jc w:val="both"/>
              <w:rPr>
                <w:shd w:val="clear" w:color="auto" w:fill="F6F6F6"/>
              </w:rPr>
            </w:pPr>
            <w:r w:rsidRPr="000E1FFB">
              <w:rPr>
                <w:shd w:val="clear" w:color="auto" w:fill="F6F6F6"/>
              </w:rPr>
              <w:t>Я даю своё согласие на обработку моих персональных данных, указанных в настоящей карточке, в соответствии с требованиями Федерального закона от 27.07.2006 No152-ФЗ «О персональных данных».</w:t>
            </w:r>
          </w:p>
          <w:p w:rsidR="009867C3" w:rsidRPr="000E1FFB" w:rsidRDefault="009867C3" w:rsidP="009867C3">
            <w:pPr>
              <w:jc w:val="both"/>
              <w:rPr>
                <w:rStyle w:val="apple-converted-space"/>
                <w:shd w:val="clear" w:color="auto" w:fill="F6F6F6"/>
              </w:rPr>
            </w:pPr>
            <w:r w:rsidRPr="000E1FFB">
              <w:rPr>
                <w:rStyle w:val="apple-converted-space"/>
                <w:shd w:val="clear" w:color="auto" w:fill="F6F6F6"/>
              </w:rPr>
              <w:t> </w:t>
            </w:r>
          </w:p>
          <w:p w:rsidR="009867C3" w:rsidRPr="000E1FFB" w:rsidRDefault="009867C3" w:rsidP="009867C3">
            <w:pPr>
              <w:jc w:val="both"/>
            </w:pPr>
            <w:r w:rsidRPr="000E1FFB">
              <w:t>__________________</w:t>
            </w:r>
            <w:r>
              <w:t>______</w:t>
            </w:r>
            <w:r w:rsidRPr="000E1FFB">
              <w:t xml:space="preserve"> </w:t>
            </w:r>
            <w:r>
              <w:t xml:space="preserve">                                                                         </w:t>
            </w:r>
            <w:r w:rsidR="00467D17">
              <w:t>«____» _____________ 2020</w:t>
            </w:r>
            <w:r w:rsidRPr="000E1FFB">
              <w:t xml:space="preserve"> г.</w:t>
            </w:r>
          </w:p>
          <w:p w:rsidR="009867C3" w:rsidRPr="009867C3" w:rsidRDefault="009867C3" w:rsidP="009867C3">
            <w:pPr>
              <w:shd w:val="clear" w:color="auto" w:fill="FFFFFF"/>
              <w:ind w:left="10" w:right="46"/>
              <w:jc w:val="both"/>
            </w:pPr>
            <w:r>
              <w:t xml:space="preserve">               </w:t>
            </w:r>
            <w:r w:rsidRPr="000E1FFB">
              <w:t>(подпись)</w:t>
            </w:r>
          </w:p>
        </w:tc>
      </w:tr>
    </w:tbl>
    <w:p w:rsidR="009867C3" w:rsidRPr="009867C3" w:rsidRDefault="009867C3" w:rsidP="006D3E22">
      <w:pPr>
        <w:spacing w:line="240" w:lineRule="auto"/>
      </w:pPr>
    </w:p>
    <w:sectPr w:rsidR="009867C3" w:rsidRPr="009867C3" w:rsidSect="006D3E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06E"/>
    <w:multiLevelType w:val="hybridMultilevel"/>
    <w:tmpl w:val="D676FD60"/>
    <w:lvl w:ilvl="0" w:tplc="F5401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F4268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2A8410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452C2CF0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4AFE836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AC664B5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59EC4CD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210AE262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51C2F2A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EEE41FD"/>
    <w:multiLevelType w:val="hybridMultilevel"/>
    <w:tmpl w:val="68D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3"/>
    <w:rsid w:val="00057A14"/>
    <w:rsid w:val="003D49ED"/>
    <w:rsid w:val="00467D17"/>
    <w:rsid w:val="005A028F"/>
    <w:rsid w:val="005C655C"/>
    <w:rsid w:val="006D3E22"/>
    <w:rsid w:val="0083539B"/>
    <w:rsid w:val="009867C3"/>
    <w:rsid w:val="00D21BAD"/>
    <w:rsid w:val="00DA233C"/>
    <w:rsid w:val="00DA48AA"/>
    <w:rsid w:val="00F61F81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67C3"/>
    <w:pPr>
      <w:spacing w:after="0" w:line="240" w:lineRule="auto"/>
    </w:pPr>
    <w:rPr>
      <w:rFonts w:asciiTheme="minorHAnsi" w:hAnsiTheme="minorHAnsi" w:cs="Times New Roman"/>
      <w:szCs w:val="32"/>
    </w:rPr>
  </w:style>
  <w:style w:type="character" w:customStyle="1" w:styleId="a5">
    <w:name w:val="Без интервала Знак"/>
    <w:link w:val="a4"/>
    <w:uiPriority w:val="1"/>
    <w:rsid w:val="009867C3"/>
    <w:rPr>
      <w:rFonts w:cs="Times New Roman"/>
      <w:sz w:val="24"/>
      <w:szCs w:val="32"/>
    </w:rPr>
  </w:style>
  <w:style w:type="character" w:styleId="a6">
    <w:name w:val="Strong"/>
    <w:uiPriority w:val="22"/>
    <w:qFormat/>
    <w:rsid w:val="009867C3"/>
    <w:rPr>
      <w:b/>
      <w:bCs/>
    </w:rPr>
  </w:style>
  <w:style w:type="paragraph" w:styleId="a7">
    <w:name w:val="Normal (Web)"/>
    <w:basedOn w:val="a"/>
    <w:uiPriority w:val="99"/>
    <w:unhideWhenUsed/>
    <w:rsid w:val="00986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nhideWhenUsed/>
    <w:rsid w:val="009867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67C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C3"/>
    <w:pPr>
      <w:widowControl w:val="0"/>
      <w:shd w:val="clear" w:color="auto" w:fill="FFFFFF"/>
      <w:spacing w:after="300" w:line="326" w:lineRule="exact"/>
      <w:ind w:hanging="360"/>
      <w:jc w:val="right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98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67C3"/>
    <w:pPr>
      <w:spacing w:after="0" w:line="240" w:lineRule="auto"/>
    </w:pPr>
    <w:rPr>
      <w:rFonts w:asciiTheme="minorHAnsi" w:hAnsiTheme="minorHAnsi" w:cs="Times New Roman"/>
      <w:szCs w:val="32"/>
    </w:rPr>
  </w:style>
  <w:style w:type="character" w:customStyle="1" w:styleId="a5">
    <w:name w:val="Без интервала Знак"/>
    <w:link w:val="a4"/>
    <w:uiPriority w:val="1"/>
    <w:rsid w:val="009867C3"/>
    <w:rPr>
      <w:rFonts w:cs="Times New Roman"/>
      <w:sz w:val="24"/>
      <w:szCs w:val="32"/>
    </w:rPr>
  </w:style>
  <w:style w:type="character" w:styleId="a6">
    <w:name w:val="Strong"/>
    <w:uiPriority w:val="22"/>
    <w:qFormat/>
    <w:rsid w:val="009867C3"/>
    <w:rPr>
      <w:b/>
      <w:bCs/>
    </w:rPr>
  </w:style>
  <w:style w:type="paragraph" w:styleId="a7">
    <w:name w:val="Normal (Web)"/>
    <w:basedOn w:val="a"/>
    <w:uiPriority w:val="99"/>
    <w:unhideWhenUsed/>
    <w:rsid w:val="00986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nhideWhenUsed/>
    <w:rsid w:val="009867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67C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C3"/>
    <w:pPr>
      <w:widowControl w:val="0"/>
      <w:shd w:val="clear" w:color="auto" w:fill="FFFFFF"/>
      <w:spacing w:after="300" w:line="326" w:lineRule="exact"/>
      <w:ind w:hanging="360"/>
      <w:jc w:val="right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9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hcwhgdyidwti1f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otradniy_k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otradniy@mail.ru" TargetMode="External"/><Relationship Id="rId11" Type="http://schemas.openxmlformats.org/officeDocument/2006/relationships/hyperlink" Target="mailto:kdc_otradni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7sbghcwhgdyidwti1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tradniy_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KDD-Vasilyuk</dc:creator>
  <cp:lastModifiedBy>РКЦ</cp:lastModifiedBy>
  <cp:revision>2</cp:revision>
  <dcterms:created xsi:type="dcterms:W3CDTF">2020-02-10T11:53:00Z</dcterms:created>
  <dcterms:modified xsi:type="dcterms:W3CDTF">2020-02-10T11:53:00Z</dcterms:modified>
</cp:coreProperties>
</file>